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460"/>
          <w:tab w:val="center" w:pos="4560"/>
        </w:tabs>
        <w:spacing w:before="72"/>
        <w:ind w:firstLine="0" w:firstLineChars="0"/>
        <w:jc w:val="center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bookmarkStart w:id="0" w:name="_Toc420248473"/>
      <w:bookmarkStart w:id="1" w:name="_Toc357174394"/>
      <w:bookmarkStart w:id="2" w:name="_Toc420243198"/>
      <w:bookmarkStart w:id="3" w:name="_Toc325651897"/>
      <w: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长江师范学院修缮项目（专项）立项审批表</w:t>
      </w:r>
    </w:p>
    <w:tbl>
      <w:tblPr>
        <w:tblStyle w:val="14"/>
        <w:tblpPr w:leftFromText="180" w:rightFromText="180" w:vertAnchor="text" w:horzAnchor="margin" w:tblpXSpec="center" w:tblpY="158"/>
        <w:tblW w:w="8971" w:type="dxa"/>
        <w:tblInd w:w="-3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595"/>
        <w:gridCol w:w="894"/>
        <w:gridCol w:w="1626"/>
        <w:gridCol w:w="1209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spacing w:before="72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05" w:type="dxa"/>
            <w:gridSpan w:val="4"/>
            <w:vAlign w:val="center"/>
          </w:tcPr>
          <w:p>
            <w:pPr>
              <w:spacing w:before="72"/>
              <w:ind w:left="-108" w:leftChars="-36" w:firstLine="144" w:firstLineChars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spacing w:before="7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before="72"/>
              <w:ind w:left="-108" w:leftChars="-36" w:firstLine="144" w:firstLineChars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before="7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2976" w:type="dxa"/>
            <w:vAlign w:val="center"/>
          </w:tcPr>
          <w:p>
            <w:pPr>
              <w:spacing w:before="72"/>
              <w:ind w:left="-108" w:leftChars="-36" w:firstLine="144" w:firstLineChars="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8971" w:type="dxa"/>
            <w:gridSpan w:val="6"/>
          </w:tcPr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一、项目建设的必要性</w:t>
            </w: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971" w:type="dxa"/>
            <w:gridSpan w:val="6"/>
          </w:tcPr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二、项目基本情况及建设的主要内容</w:t>
            </w: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971" w:type="dxa"/>
            <w:gridSpan w:val="6"/>
          </w:tcPr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三、项目投资预算</w:t>
            </w: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3160" w:type="dxa"/>
            <w:gridSpan w:val="3"/>
            <w:vAlign w:val="center"/>
          </w:tcPr>
          <w:p>
            <w:pPr>
              <w:spacing w:before="7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申报部门</w:t>
            </w:r>
          </w:p>
        </w:tc>
        <w:tc>
          <w:tcPr>
            <w:tcW w:w="581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负责人（签字）：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（盖章）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671" w:type="dxa"/>
            <w:vMerge w:val="restart"/>
            <w:vAlign w:val="center"/>
          </w:tcPr>
          <w:p>
            <w:pPr>
              <w:autoSpaceDE/>
              <w:autoSpaceDN/>
              <w:adjustRightInd/>
              <w:snapToGrid/>
              <w:spacing w:beforeLines="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相关职能部门意见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spacing w:before="7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581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负责人（签字）：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（盖章）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671" w:type="dxa"/>
            <w:vMerge w:val="continue"/>
            <w:vAlign w:val="center"/>
          </w:tcPr>
          <w:p>
            <w:pPr>
              <w:autoSpaceDE/>
              <w:autoSpaceDN/>
              <w:adjustRightInd/>
              <w:snapToGrid/>
              <w:spacing w:beforeLines="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9" w:type="dxa"/>
            <w:gridSpan w:val="2"/>
            <w:vAlign w:val="center"/>
          </w:tcPr>
          <w:p>
            <w:pPr>
              <w:spacing w:before="7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消防管理部门</w:t>
            </w:r>
          </w:p>
        </w:tc>
        <w:tc>
          <w:tcPr>
            <w:tcW w:w="581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负责人（签字）：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71" w:type="dxa"/>
            <w:vMerge w:val="continue"/>
            <w:vAlign w:val="center"/>
          </w:tcPr>
          <w:p>
            <w:pPr>
              <w:autoSpaceDE/>
              <w:autoSpaceDN/>
              <w:adjustRightInd/>
              <w:snapToGrid/>
              <w:spacing w:beforeLines="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9" w:type="dxa"/>
            <w:gridSpan w:val="2"/>
            <w:vAlign w:val="center"/>
          </w:tcPr>
          <w:p>
            <w:pPr>
              <w:spacing w:before="7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财务与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资产管理部门</w:t>
            </w:r>
          </w:p>
        </w:tc>
        <w:tc>
          <w:tcPr>
            <w:tcW w:w="581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负责人（签字）：         （盖章）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1" w:type="dxa"/>
            <w:vMerge w:val="continue"/>
            <w:vAlign w:val="center"/>
          </w:tcPr>
          <w:p>
            <w:pPr>
              <w:autoSpaceDE/>
              <w:autoSpaceDN/>
              <w:adjustRightInd/>
              <w:snapToGrid/>
              <w:spacing w:beforeLines="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gridSpan w:val="2"/>
            <w:vAlign w:val="center"/>
          </w:tcPr>
          <w:p>
            <w:pPr>
              <w:spacing w:before="72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基建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维修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管理部门</w:t>
            </w:r>
          </w:p>
        </w:tc>
        <w:tc>
          <w:tcPr>
            <w:tcW w:w="581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负责人（签字）：           （盖章）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671" w:type="dxa"/>
            <w:vMerge w:val="restart"/>
            <w:vAlign w:val="center"/>
          </w:tcPr>
          <w:p>
            <w:pPr>
              <w:autoSpaceDE/>
              <w:autoSpaceDN/>
              <w:adjustRightInd/>
              <w:snapToGrid/>
              <w:spacing w:beforeLines="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校</w:t>
            </w:r>
          </w:p>
          <w:p>
            <w:pPr>
              <w:autoSpaceDE/>
              <w:autoSpaceDN/>
              <w:adjustRightInd/>
              <w:snapToGrid/>
              <w:spacing w:beforeLines="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领</w:t>
            </w:r>
          </w:p>
          <w:p>
            <w:pPr>
              <w:autoSpaceDE/>
              <w:autoSpaceDN/>
              <w:adjustRightInd/>
              <w:snapToGrid/>
              <w:spacing w:beforeLines="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导</w:t>
            </w:r>
          </w:p>
          <w:p>
            <w:pPr>
              <w:autoSpaceDE/>
              <w:autoSpaceDN/>
              <w:adjustRightInd/>
              <w:snapToGrid/>
              <w:spacing w:beforeLines="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意</w:t>
            </w:r>
          </w:p>
          <w:p>
            <w:pPr>
              <w:autoSpaceDE/>
              <w:autoSpaceDN/>
              <w:adjustRightInd/>
              <w:snapToGrid/>
              <w:spacing w:beforeLines="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见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spacing w:before="72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基建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维修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分管校领导</w:t>
            </w:r>
          </w:p>
        </w:tc>
        <w:tc>
          <w:tcPr>
            <w:tcW w:w="581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签字：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71" w:type="dxa"/>
            <w:vMerge w:val="continue"/>
            <w:vAlign w:val="center"/>
          </w:tcPr>
          <w:p>
            <w:pPr>
              <w:autoSpaceDE/>
              <w:autoSpaceDN/>
              <w:adjustRightInd/>
              <w:snapToGrid/>
              <w:spacing w:beforeLines="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gridSpan w:val="2"/>
            <w:vAlign w:val="center"/>
          </w:tcPr>
          <w:p>
            <w:pPr>
              <w:spacing w:before="72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校长</w:t>
            </w:r>
          </w:p>
        </w:tc>
        <w:tc>
          <w:tcPr>
            <w:tcW w:w="581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签字：                               年  月  日</w:t>
            </w:r>
          </w:p>
        </w:tc>
      </w:tr>
      <w:bookmarkEnd w:id="0"/>
      <w:bookmarkEnd w:id="1"/>
      <w:bookmarkEnd w:id="2"/>
      <w:bookmarkEnd w:id="3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2" w:line="240" w:lineRule="auto"/>
        <w:ind w:firstLine="0" w:firstLineChars="0"/>
        <w:textAlignment w:val="auto"/>
        <w:rPr>
          <w:rFonts w:hint="eastAsia" w:cs="仿宋_GB2312"/>
          <w:color w:val="auto"/>
          <w:sz w:val="21"/>
          <w:szCs w:val="21"/>
        </w:rPr>
      </w:pPr>
      <w:r>
        <w:rPr>
          <w:rFonts w:hint="eastAsia" w:cs="仿宋_GB2312"/>
          <w:color w:val="auto"/>
          <w:sz w:val="21"/>
          <w:szCs w:val="21"/>
        </w:rPr>
        <w:t>注：</w:t>
      </w:r>
      <w:r>
        <w:rPr>
          <w:color w:val="auto"/>
          <w:sz w:val="21"/>
          <w:szCs w:val="21"/>
        </w:rPr>
        <w:t>1.</w:t>
      </w:r>
      <w:r>
        <w:rPr>
          <w:rFonts w:hint="eastAsia"/>
          <w:color w:val="auto"/>
          <w:sz w:val="21"/>
          <w:szCs w:val="21"/>
          <w:lang w:eastAsia="zh-CN"/>
        </w:rPr>
        <w:t>修缮项目（专项）均须经校长办公会立项审批后实施</w:t>
      </w:r>
      <w:r>
        <w:rPr>
          <w:rFonts w:hint="eastAsia" w:cs="仿宋_GB2312"/>
          <w:color w:val="auto"/>
          <w:sz w:val="21"/>
          <w:szCs w:val="21"/>
        </w:rPr>
        <w:t>；</w:t>
      </w:r>
      <w:r>
        <w:rPr>
          <w:rFonts w:hint="eastAsia"/>
          <w:color w:val="auto"/>
          <w:sz w:val="21"/>
          <w:szCs w:val="21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lang w:eastAsia="zh-CN"/>
        </w:rPr>
        <w:t>凡占用土地、改变房屋使用功能、改变房屋分隔的修缮项目，立项论证须经资产管理部门会签同意；凡改变房屋原有消防设计的修缮项目，立项论证须经消防管理部门会签同意；凡涉及房屋结构和建筑外观的修缮项目，立项论证须经基建维修管理部门会签同意；凡二级学院提请的立项申请，根据需求对应的主管部门需会签同意。</w:t>
      </w:r>
      <w:r>
        <w:rPr>
          <w:rFonts w:hint="eastAsia"/>
          <w:color w:val="auto"/>
          <w:sz w:val="21"/>
          <w:szCs w:val="21"/>
          <w:lang w:val="en-US" w:eastAsia="zh-CN"/>
        </w:rPr>
        <w:t>3</w:t>
      </w:r>
      <w:r>
        <w:rPr>
          <w:color w:val="auto"/>
          <w:sz w:val="21"/>
          <w:szCs w:val="21"/>
        </w:rPr>
        <w:t>.</w:t>
      </w:r>
      <w:r>
        <w:rPr>
          <w:rFonts w:hint="eastAsia" w:cs="仿宋_GB2312"/>
          <w:color w:val="auto"/>
          <w:sz w:val="21"/>
          <w:szCs w:val="21"/>
        </w:rPr>
        <w:t>此表</w:t>
      </w:r>
      <w:r>
        <w:rPr>
          <w:rFonts w:hint="eastAsia" w:cs="仿宋_GB2312"/>
          <w:color w:val="auto"/>
          <w:sz w:val="21"/>
          <w:szCs w:val="21"/>
          <w:lang w:eastAsia="zh-CN"/>
        </w:rPr>
        <w:t>一式</w:t>
      </w:r>
      <w:r>
        <w:rPr>
          <w:rFonts w:hint="eastAsia" w:cs="仿宋_GB2312"/>
          <w:color w:val="auto"/>
          <w:sz w:val="21"/>
          <w:szCs w:val="21"/>
          <w:lang w:val="en-US" w:eastAsia="zh-CN"/>
        </w:rPr>
        <w:t>3份，</w:t>
      </w:r>
      <w:r>
        <w:rPr>
          <w:rFonts w:hint="eastAsia" w:cs="仿宋_GB2312"/>
          <w:color w:val="auto"/>
          <w:sz w:val="21"/>
          <w:szCs w:val="21"/>
        </w:rPr>
        <w:t>双面打印。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2" w:line="240" w:lineRule="auto"/>
        <w:ind w:firstLine="0" w:firstLineChars="0"/>
        <w:textAlignment w:val="auto"/>
        <w:rPr>
          <w:rFonts w:hint="eastAsia" w:cs="仿宋_GB2312"/>
          <w:color w:val="auto"/>
          <w:sz w:val="21"/>
          <w:szCs w:val="21"/>
        </w:rPr>
      </w:pPr>
    </w:p>
    <w:p>
      <w:pPr>
        <w:widowControl/>
        <w:tabs>
          <w:tab w:val="left" w:pos="2460"/>
          <w:tab w:val="center" w:pos="4560"/>
        </w:tabs>
        <w:spacing w:before="72"/>
        <w:ind w:firstLine="0" w:firstLineChars="0"/>
        <w:jc w:val="center"/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长江师范学院修缮项目（常规、紧急）立项审批表</w:t>
      </w:r>
    </w:p>
    <w:tbl>
      <w:tblPr>
        <w:tblStyle w:val="14"/>
        <w:tblW w:w="8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2866"/>
        <w:gridCol w:w="1210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5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66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1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  <w:jc w:val="center"/>
        </w:trPr>
        <w:tc>
          <w:tcPr>
            <w:tcW w:w="21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维修内容及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立项必要性</w:t>
            </w:r>
          </w:p>
        </w:tc>
        <w:tc>
          <w:tcPr>
            <w:tcW w:w="6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项目投资概算</w:t>
            </w:r>
          </w:p>
        </w:tc>
        <w:tc>
          <w:tcPr>
            <w:tcW w:w="6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21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申报部门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</w:t>
            </w:r>
          </w:p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负责人（签字）：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基建</w:t>
            </w:r>
            <w:bookmarkStart w:id="4" w:name="OLE_LINK1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维修管理部门</w:t>
            </w:r>
            <w:bookmarkEnd w:id="4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（预算金额＜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万元）</w:t>
            </w:r>
          </w:p>
        </w:tc>
        <w:tc>
          <w:tcPr>
            <w:tcW w:w="6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现场代表（签字）：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15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6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基建科科长（签字）：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15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分管负责人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（签字）：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月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156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6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负责人（签字）：           （盖章）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1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基建维修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分管领导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1万元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≤预算金额＜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万元）</w:t>
            </w:r>
          </w:p>
        </w:tc>
        <w:tc>
          <w:tcPr>
            <w:tcW w:w="6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签字：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1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校长意见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（预算金额</w:t>
            </w: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≥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5万元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6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签字：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2" w:line="240" w:lineRule="auto"/>
        <w:ind w:firstLine="0" w:firstLineChars="0"/>
        <w:textAlignment w:val="auto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eastAsia="zh-CN"/>
        </w:rPr>
        <w:t>注：</w:t>
      </w:r>
      <w:r>
        <w:rPr>
          <w:rFonts w:hint="eastAsia"/>
          <w:color w:val="auto"/>
          <w:sz w:val="21"/>
          <w:szCs w:val="21"/>
          <w:lang w:val="en-US" w:eastAsia="zh-CN"/>
        </w:rPr>
        <w:t>投资概算在20万元（含）以上、50万元（不含）以下的，经校长办公会审定通过后立项实施；投资概算在50万元（含）以上的，经校长办公会审议通过并经党委常委会审定通过后立项实施。</w:t>
      </w:r>
      <w:r>
        <w:rPr>
          <w:rFonts w:hint="eastAsia" w:cs="仿宋_GB2312"/>
          <w:color w:val="auto"/>
          <w:sz w:val="21"/>
          <w:szCs w:val="21"/>
        </w:rPr>
        <w:t>此表</w:t>
      </w:r>
      <w:r>
        <w:rPr>
          <w:rFonts w:hint="eastAsia" w:cs="仿宋_GB2312"/>
          <w:color w:val="auto"/>
          <w:sz w:val="21"/>
          <w:szCs w:val="21"/>
          <w:lang w:eastAsia="zh-CN"/>
        </w:rPr>
        <w:t>一式</w:t>
      </w:r>
      <w:r>
        <w:rPr>
          <w:rFonts w:hint="eastAsia" w:cs="仿宋_GB2312"/>
          <w:color w:val="auto"/>
          <w:sz w:val="21"/>
          <w:szCs w:val="21"/>
          <w:lang w:val="en-US" w:eastAsia="zh-CN"/>
        </w:rPr>
        <w:t>3份，</w:t>
      </w:r>
      <w:r>
        <w:rPr>
          <w:rFonts w:hint="eastAsia" w:cs="仿宋_GB2312"/>
          <w:color w:val="auto"/>
          <w:sz w:val="21"/>
          <w:szCs w:val="21"/>
        </w:rPr>
        <w:t>双面打印。</w:t>
      </w:r>
      <w:bookmarkStart w:id="5" w:name="_GoBack"/>
      <w:bookmarkEnd w:id="5"/>
    </w:p>
    <w:sectPr>
      <w:headerReference r:id="rId5" w:type="default"/>
      <w:footerReference r:id="rId6" w:type="default"/>
      <w:pgSz w:w="12240" w:h="15840"/>
      <w:pgMar w:top="422" w:right="1800" w:bottom="623" w:left="1800" w:header="312" w:footer="35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B756377F-9778-4ABA-A1B6-FD6108694C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682ED3DD-72A2-47AA-B05D-42B462D5403F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72"/>
      <w:ind w:firstLine="3168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600"/>
      </w:pPr>
      <w:r>
        <w:separator/>
      </w:r>
    </w:p>
  </w:footnote>
  <w:footnote w:type="continuationSeparator" w:id="1">
    <w:p>
      <w:pPr>
        <w:spacing w:before="0" w:after="0" w:line="36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spacing w:before="72"/>
      <w:ind w:firstLine="31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QwODFiMTgwNWJlYjdlMDkyOTZhMjE2YWQxOGU1YjkifQ=="/>
  </w:docVars>
  <w:rsids>
    <w:rsidRoot w:val="00172A27"/>
    <w:rsid w:val="00002DA7"/>
    <w:rsid w:val="0001108A"/>
    <w:rsid w:val="00017656"/>
    <w:rsid w:val="00027E7A"/>
    <w:rsid w:val="000326A4"/>
    <w:rsid w:val="000622EC"/>
    <w:rsid w:val="0007062C"/>
    <w:rsid w:val="00073224"/>
    <w:rsid w:val="00087D71"/>
    <w:rsid w:val="00091EEF"/>
    <w:rsid w:val="000A3D44"/>
    <w:rsid w:val="000A77C2"/>
    <w:rsid w:val="000A7F12"/>
    <w:rsid w:val="000B4F51"/>
    <w:rsid w:val="000D007E"/>
    <w:rsid w:val="000E1E88"/>
    <w:rsid w:val="000E438D"/>
    <w:rsid w:val="000F0ABE"/>
    <w:rsid w:val="000F437A"/>
    <w:rsid w:val="001012DA"/>
    <w:rsid w:val="00101A7F"/>
    <w:rsid w:val="00101B9E"/>
    <w:rsid w:val="0010563F"/>
    <w:rsid w:val="00105B28"/>
    <w:rsid w:val="00106740"/>
    <w:rsid w:val="00116CAC"/>
    <w:rsid w:val="001213A6"/>
    <w:rsid w:val="00121C44"/>
    <w:rsid w:val="001279C5"/>
    <w:rsid w:val="001308AE"/>
    <w:rsid w:val="0013367E"/>
    <w:rsid w:val="00136C2E"/>
    <w:rsid w:val="001416FC"/>
    <w:rsid w:val="00146EE1"/>
    <w:rsid w:val="001566EA"/>
    <w:rsid w:val="00157C0D"/>
    <w:rsid w:val="00172A27"/>
    <w:rsid w:val="00172CA5"/>
    <w:rsid w:val="00174240"/>
    <w:rsid w:val="001C4C4A"/>
    <w:rsid w:val="001C7FDD"/>
    <w:rsid w:val="001D2EA5"/>
    <w:rsid w:val="001E1050"/>
    <w:rsid w:val="001E469E"/>
    <w:rsid w:val="001E5A65"/>
    <w:rsid w:val="001F73D7"/>
    <w:rsid w:val="0023063E"/>
    <w:rsid w:val="00236F8F"/>
    <w:rsid w:val="00247539"/>
    <w:rsid w:val="0024758D"/>
    <w:rsid w:val="00280645"/>
    <w:rsid w:val="0028354F"/>
    <w:rsid w:val="00285802"/>
    <w:rsid w:val="0029114B"/>
    <w:rsid w:val="00295D85"/>
    <w:rsid w:val="002A3A23"/>
    <w:rsid w:val="002A4A66"/>
    <w:rsid w:val="002A57EE"/>
    <w:rsid w:val="002B10D9"/>
    <w:rsid w:val="002B1FA9"/>
    <w:rsid w:val="002B2526"/>
    <w:rsid w:val="002C1C58"/>
    <w:rsid w:val="002C5292"/>
    <w:rsid w:val="002C5AEB"/>
    <w:rsid w:val="002E087F"/>
    <w:rsid w:val="002E0FEB"/>
    <w:rsid w:val="002E1CBA"/>
    <w:rsid w:val="002E57FA"/>
    <w:rsid w:val="002F5E09"/>
    <w:rsid w:val="0030443E"/>
    <w:rsid w:val="00305385"/>
    <w:rsid w:val="00310CD0"/>
    <w:rsid w:val="00311F62"/>
    <w:rsid w:val="0032105E"/>
    <w:rsid w:val="0033427C"/>
    <w:rsid w:val="0034167C"/>
    <w:rsid w:val="0034280D"/>
    <w:rsid w:val="003458E7"/>
    <w:rsid w:val="00355B26"/>
    <w:rsid w:val="003577BC"/>
    <w:rsid w:val="0036766A"/>
    <w:rsid w:val="00372B28"/>
    <w:rsid w:val="00372EB7"/>
    <w:rsid w:val="00377EC9"/>
    <w:rsid w:val="0038296E"/>
    <w:rsid w:val="00390D36"/>
    <w:rsid w:val="0039660B"/>
    <w:rsid w:val="003A249C"/>
    <w:rsid w:val="003A6491"/>
    <w:rsid w:val="003B422F"/>
    <w:rsid w:val="003B5D65"/>
    <w:rsid w:val="003C11B4"/>
    <w:rsid w:val="003C31B6"/>
    <w:rsid w:val="003D3416"/>
    <w:rsid w:val="003D39F4"/>
    <w:rsid w:val="003D65E7"/>
    <w:rsid w:val="003E11B0"/>
    <w:rsid w:val="003F5752"/>
    <w:rsid w:val="00403C5D"/>
    <w:rsid w:val="00413713"/>
    <w:rsid w:val="004172FE"/>
    <w:rsid w:val="00432410"/>
    <w:rsid w:val="00434AD7"/>
    <w:rsid w:val="00435233"/>
    <w:rsid w:val="00437854"/>
    <w:rsid w:val="00443554"/>
    <w:rsid w:val="004517F4"/>
    <w:rsid w:val="00451C6B"/>
    <w:rsid w:val="0046155D"/>
    <w:rsid w:val="0046268E"/>
    <w:rsid w:val="0047211E"/>
    <w:rsid w:val="00483154"/>
    <w:rsid w:val="00483681"/>
    <w:rsid w:val="00486CDA"/>
    <w:rsid w:val="00493DFF"/>
    <w:rsid w:val="004953CC"/>
    <w:rsid w:val="0049625C"/>
    <w:rsid w:val="004A182A"/>
    <w:rsid w:val="004A64D1"/>
    <w:rsid w:val="004A7135"/>
    <w:rsid w:val="004B5071"/>
    <w:rsid w:val="004B5393"/>
    <w:rsid w:val="004C50CA"/>
    <w:rsid w:val="004C56F7"/>
    <w:rsid w:val="004C5BAB"/>
    <w:rsid w:val="004E1E59"/>
    <w:rsid w:val="004E6473"/>
    <w:rsid w:val="004E687C"/>
    <w:rsid w:val="004F484E"/>
    <w:rsid w:val="00502AF0"/>
    <w:rsid w:val="00504213"/>
    <w:rsid w:val="00507E22"/>
    <w:rsid w:val="00511CBE"/>
    <w:rsid w:val="00511EFB"/>
    <w:rsid w:val="00513DD2"/>
    <w:rsid w:val="0051420A"/>
    <w:rsid w:val="00514A64"/>
    <w:rsid w:val="00516F8C"/>
    <w:rsid w:val="00517A05"/>
    <w:rsid w:val="00522E00"/>
    <w:rsid w:val="00530044"/>
    <w:rsid w:val="005308AF"/>
    <w:rsid w:val="005331C8"/>
    <w:rsid w:val="0053420B"/>
    <w:rsid w:val="005500F1"/>
    <w:rsid w:val="005502B8"/>
    <w:rsid w:val="00563E4E"/>
    <w:rsid w:val="005720C4"/>
    <w:rsid w:val="005723D4"/>
    <w:rsid w:val="00582209"/>
    <w:rsid w:val="00582C01"/>
    <w:rsid w:val="005856CD"/>
    <w:rsid w:val="00586718"/>
    <w:rsid w:val="005935A2"/>
    <w:rsid w:val="005A18B5"/>
    <w:rsid w:val="005A271A"/>
    <w:rsid w:val="005A5AAD"/>
    <w:rsid w:val="005B2838"/>
    <w:rsid w:val="005B5F6E"/>
    <w:rsid w:val="005C1523"/>
    <w:rsid w:val="005D6B77"/>
    <w:rsid w:val="005E549E"/>
    <w:rsid w:val="005F29B7"/>
    <w:rsid w:val="005F4E80"/>
    <w:rsid w:val="005F5F06"/>
    <w:rsid w:val="005F6D1A"/>
    <w:rsid w:val="0060016C"/>
    <w:rsid w:val="0061763C"/>
    <w:rsid w:val="00621B3E"/>
    <w:rsid w:val="0062553D"/>
    <w:rsid w:val="00634025"/>
    <w:rsid w:val="00643E7F"/>
    <w:rsid w:val="00652D8D"/>
    <w:rsid w:val="00653ED6"/>
    <w:rsid w:val="00656D09"/>
    <w:rsid w:val="00660FCF"/>
    <w:rsid w:val="006703FC"/>
    <w:rsid w:val="00675E97"/>
    <w:rsid w:val="006816EC"/>
    <w:rsid w:val="00683849"/>
    <w:rsid w:val="00687658"/>
    <w:rsid w:val="006A0EAF"/>
    <w:rsid w:val="006B3FAE"/>
    <w:rsid w:val="006D1A8B"/>
    <w:rsid w:val="006D5D7D"/>
    <w:rsid w:val="006D628B"/>
    <w:rsid w:val="006E197F"/>
    <w:rsid w:val="006E4F91"/>
    <w:rsid w:val="006F2B03"/>
    <w:rsid w:val="006F4245"/>
    <w:rsid w:val="00703FB5"/>
    <w:rsid w:val="00707FFA"/>
    <w:rsid w:val="007116E8"/>
    <w:rsid w:val="00712CEB"/>
    <w:rsid w:val="007141A7"/>
    <w:rsid w:val="007248AB"/>
    <w:rsid w:val="007254F3"/>
    <w:rsid w:val="00734C1A"/>
    <w:rsid w:val="00735A54"/>
    <w:rsid w:val="00735CFC"/>
    <w:rsid w:val="00741DE2"/>
    <w:rsid w:val="00741DE8"/>
    <w:rsid w:val="00744FE1"/>
    <w:rsid w:val="00757273"/>
    <w:rsid w:val="0075741D"/>
    <w:rsid w:val="0077274A"/>
    <w:rsid w:val="007777AD"/>
    <w:rsid w:val="007779D6"/>
    <w:rsid w:val="007844D8"/>
    <w:rsid w:val="0078649E"/>
    <w:rsid w:val="00792A44"/>
    <w:rsid w:val="007B1B2E"/>
    <w:rsid w:val="007B25E6"/>
    <w:rsid w:val="007B62E9"/>
    <w:rsid w:val="007D4AC8"/>
    <w:rsid w:val="007E4E1E"/>
    <w:rsid w:val="007E55AB"/>
    <w:rsid w:val="007F0DD1"/>
    <w:rsid w:val="007F2D2D"/>
    <w:rsid w:val="007F41CE"/>
    <w:rsid w:val="00811B61"/>
    <w:rsid w:val="008136CF"/>
    <w:rsid w:val="00820B46"/>
    <w:rsid w:val="00822357"/>
    <w:rsid w:val="00825924"/>
    <w:rsid w:val="00826E2A"/>
    <w:rsid w:val="00832AC6"/>
    <w:rsid w:val="00835377"/>
    <w:rsid w:val="0083715B"/>
    <w:rsid w:val="00850761"/>
    <w:rsid w:val="00852BA9"/>
    <w:rsid w:val="0086179D"/>
    <w:rsid w:val="008626E8"/>
    <w:rsid w:val="008670B0"/>
    <w:rsid w:val="008805EE"/>
    <w:rsid w:val="00884155"/>
    <w:rsid w:val="00886AD1"/>
    <w:rsid w:val="008966D8"/>
    <w:rsid w:val="008A39DE"/>
    <w:rsid w:val="008B0A64"/>
    <w:rsid w:val="008B0FBD"/>
    <w:rsid w:val="008C078D"/>
    <w:rsid w:val="008C29C6"/>
    <w:rsid w:val="008D1F71"/>
    <w:rsid w:val="008D34A9"/>
    <w:rsid w:val="008E1A99"/>
    <w:rsid w:val="008E472E"/>
    <w:rsid w:val="008F350B"/>
    <w:rsid w:val="008F6EF3"/>
    <w:rsid w:val="008F7143"/>
    <w:rsid w:val="008F7330"/>
    <w:rsid w:val="009071D6"/>
    <w:rsid w:val="009177BE"/>
    <w:rsid w:val="00924574"/>
    <w:rsid w:val="00932F58"/>
    <w:rsid w:val="00933C92"/>
    <w:rsid w:val="00940E56"/>
    <w:rsid w:val="00943AC7"/>
    <w:rsid w:val="00944B45"/>
    <w:rsid w:val="0094679B"/>
    <w:rsid w:val="00947A43"/>
    <w:rsid w:val="00947B61"/>
    <w:rsid w:val="00947D1D"/>
    <w:rsid w:val="00962B90"/>
    <w:rsid w:val="009635CE"/>
    <w:rsid w:val="0097328E"/>
    <w:rsid w:val="00976422"/>
    <w:rsid w:val="009B4488"/>
    <w:rsid w:val="009C0D79"/>
    <w:rsid w:val="009D0F70"/>
    <w:rsid w:val="009F606D"/>
    <w:rsid w:val="009F7F86"/>
    <w:rsid w:val="00A03AD3"/>
    <w:rsid w:val="00A0417A"/>
    <w:rsid w:val="00A2014A"/>
    <w:rsid w:val="00A26673"/>
    <w:rsid w:val="00A279A8"/>
    <w:rsid w:val="00A35423"/>
    <w:rsid w:val="00A37F04"/>
    <w:rsid w:val="00A40A6F"/>
    <w:rsid w:val="00A42202"/>
    <w:rsid w:val="00A444BE"/>
    <w:rsid w:val="00A514DF"/>
    <w:rsid w:val="00A60FF9"/>
    <w:rsid w:val="00A61E53"/>
    <w:rsid w:val="00A64BB6"/>
    <w:rsid w:val="00A65AEC"/>
    <w:rsid w:val="00A9691C"/>
    <w:rsid w:val="00AA3C18"/>
    <w:rsid w:val="00AA7D2B"/>
    <w:rsid w:val="00AB0142"/>
    <w:rsid w:val="00AB08D1"/>
    <w:rsid w:val="00AB315C"/>
    <w:rsid w:val="00AB723E"/>
    <w:rsid w:val="00AC48D3"/>
    <w:rsid w:val="00AF3B92"/>
    <w:rsid w:val="00AF42F9"/>
    <w:rsid w:val="00AF6B8E"/>
    <w:rsid w:val="00B10AE3"/>
    <w:rsid w:val="00B24816"/>
    <w:rsid w:val="00B2768B"/>
    <w:rsid w:val="00B27B02"/>
    <w:rsid w:val="00B33884"/>
    <w:rsid w:val="00B36195"/>
    <w:rsid w:val="00B449D4"/>
    <w:rsid w:val="00B6179C"/>
    <w:rsid w:val="00B64E69"/>
    <w:rsid w:val="00B6666B"/>
    <w:rsid w:val="00B87ADB"/>
    <w:rsid w:val="00B91CCE"/>
    <w:rsid w:val="00B94B06"/>
    <w:rsid w:val="00BA2970"/>
    <w:rsid w:val="00BA4519"/>
    <w:rsid w:val="00BA5C50"/>
    <w:rsid w:val="00BB2466"/>
    <w:rsid w:val="00BB25B3"/>
    <w:rsid w:val="00BC494F"/>
    <w:rsid w:val="00BD0A3A"/>
    <w:rsid w:val="00BD503E"/>
    <w:rsid w:val="00BE274B"/>
    <w:rsid w:val="00BE5E56"/>
    <w:rsid w:val="00BF56EA"/>
    <w:rsid w:val="00C06F7A"/>
    <w:rsid w:val="00C1595F"/>
    <w:rsid w:val="00C22BB2"/>
    <w:rsid w:val="00C51D65"/>
    <w:rsid w:val="00C564C6"/>
    <w:rsid w:val="00C571C3"/>
    <w:rsid w:val="00C62162"/>
    <w:rsid w:val="00C709DF"/>
    <w:rsid w:val="00C7439B"/>
    <w:rsid w:val="00C7440D"/>
    <w:rsid w:val="00C75211"/>
    <w:rsid w:val="00C83437"/>
    <w:rsid w:val="00C96A0E"/>
    <w:rsid w:val="00CA0195"/>
    <w:rsid w:val="00CA6F33"/>
    <w:rsid w:val="00CA7EB9"/>
    <w:rsid w:val="00CB4A30"/>
    <w:rsid w:val="00CB665C"/>
    <w:rsid w:val="00CB7143"/>
    <w:rsid w:val="00CC3752"/>
    <w:rsid w:val="00CC5E44"/>
    <w:rsid w:val="00CC6BAB"/>
    <w:rsid w:val="00CD45BD"/>
    <w:rsid w:val="00CD5BD7"/>
    <w:rsid w:val="00CE12BD"/>
    <w:rsid w:val="00CE3A9B"/>
    <w:rsid w:val="00D21224"/>
    <w:rsid w:val="00D31CD1"/>
    <w:rsid w:val="00D32B4B"/>
    <w:rsid w:val="00D35A4A"/>
    <w:rsid w:val="00D35C9A"/>
    <w:rsid w:val="00D4494F"/>
    <w:rsid w:val="00D52850"/>
    <w:rsid w:val="00D65A36"/>
    <w:rsid w:val="00D6785B"/>
    <w:rsid w:val="00D764A0"/>
    <w:rsid w:val="00D8672E"/>
    <w:rsid w:val="00DA22D2"/>
    <w:rsid w:val="00DA38D7"/>
    <w:rsid w:val="00DA5B8C"/>
    <w:rsid w:val="00DB37C3"/>
    <w:rsid w:val="00DB5041"/>
    <w:rsid w:val="00DB59CB"/>
    <w:rsid w:val="00DB7E58"/>
    <w:rsid w:val="00DD0FCD"/>
    <w:rsid w:val="00DD2DF9"/>
    <w:rsid w:val="00DD51CC"/>
    <w:rsid w:val="00DD6123"/>
    <w:rsid w:val="00DD7106"/>
    <w:rsid w:val="00DE5217"/>
    <w:rsid w:val="00DF0C61"/>
    <w:rsid w:val="00DF32D4"/>
    <w:rsid w:val="00E0351F"/>
    <w:rsid w:val="00E0362B"/>
    <w:rsid w:val="00E4774E"/>
    <w:rsid w:val="00E52AFC"/>
    <w:rsid w:val="00E60665"/>
    <w:rsid w:val="00E72739"/>
    <w:rsid w:val="00E7334E"/>
    <w:rsid w:val="00E87FA2"/>
    <w:rsid w:val="00E9525D"/>
    <w:rsid w:val="00EA269F"/>
    <w:rsid w:val="00EA71E2"/>
    <w:rsid w:val="00EC018F"/>
    <w:rsid w:val="00EC1BD2"/>
    <w:rsid w:val="00EC52A9"/>
    <w:rsid w:val="00EC76F0"/>
    <w:rsid w:val="00ED1B98"/>
    <w:rsid w:val="00ED314A"/>
    <w:rsid w:val="00EF0ADE"/>
    <w:rsid w:val="00EF4005"/>
    <w:rsid w:val="00EF52E8"/>
    <w:rsid w:val="00F01CBB"/>
    <w:rsid w:val="00F14CEA"/>
    <w:rsid w:val="00F3732B"/>
    <w:rsid w:val="00F413B3"/>
    <w:rsid w:val="00F57650"/>
    <w:rsid w:val="00F62F3E"/>
    <w:rsid w:val="00F645D9"/>
    <w:rsid w:val="00F71E65"/>
    <w:rsid w:val="00F73836"/>
    <w:rsid w:val="00F85DB7"/>
    <w:rsid w:val="00F940A0"/>
    <w:rsid w:val="00FB38C5"/>
    <w:rsid w:val="00FB74B2"/>
    <w:rsid w:val="00FC0E28"/>
    <w:rsid w:val="00FD18F6"/>
    <w:rsid w:val="00FD3108"/>
    <w:rsid w:val="00FD3560"/>
    <w:rsid w:val="00FD4F54"/>
    <w:rsid w:val="00FD57EC"/>
    <w:rsid w:val="00FD5DFD"/>
    <w:rsid w:val="00FE64AE"/>
    <w:rsid w:val="00FF390F"/>
    <w:rsid w:val="00FF63C0"/>
    <w:rsid w:val="22271ADC"/>
    <w:rsid w:val="237B4A4B"/>
    <w:rsid w:val="250C47F0"/>
    <w:rsid w:val="273C6922"/>
    <w:rsid w:val="2A807250"/>
    <w:rsid w:val="2BDA0E8E"/>
    <w:rsid w:val="40663552"/>
    <w:rsid w:val="4AC6793E"/>
    <w:rsid w:val="60B74A2B"/>
    <w:rsid w:val="618924AF"/>
    <w:rsid w:val="61D03968"/>
    <w:rsid w:val="63C26907"/>
    <w:rsid w:val="65767CEE"/>
    <w:rsid w:val="6A2E76BE"/>
    <w:rsid w:val="6B725B8C"/>
    <w:rsid w:val="74C65434"/>
    <w:rsid w:val="783C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qFormat="1" w:unhideWhenUsed="0" w:uiPriority="99" w:name="toc 2"/>
    <w:lsdException w:qFormat="1" w:unhideWhenUsed="0" w:uiPriority="9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99" w:name="Balloon Text"/>
    <w:lsdException w:qFormat="1"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  <w:spacing w:beforeLines="30" w:line="360" w:lineRule="auto"/>
      <w:ind w:firstLine="6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keepNext/>
      <w:keepLines/>
      <w:widowControl/>
      <w:autoSpaceDE/>
      <w:autoSpaceDN/>
      <w:adjustRightInd/>
      <w:spacing w:beforeLines="50" w:afterLines="50"/>
      <w:ind w:firstLine="0" w:firstLineChars="0"/>
      <w:jc w:val="left"/>
      <w:outlineLvl w:val="0"/>
    </w:pPr>
    <w:rPr>
      <w:rFonts w:eastAsia="黑体"/>
      <w:b/>
      <w:bCs/>
      <w:kern w:val="44"/>
    </w:rPr>
  </w:style>
  <w:style w:type="paragraph" w:styleId="3">
    <w:name w:val="heading 2"/>
    <w:basedOn w:val="1"/>
    <w:next w:val="1"/>
    <w:link w:val="21"/>
    <w:qFormat/>
    <w:uiPriority w:val="99"/>
    <w:pPr>
      <w:keepNext/>
      <w:keepLines/>
      <w:widowControl/>
      <w:autoSpaceDE/>
      <w:autoSpaceDN/>
      <w:adjustRightInd/>
      <w:snapToGrid/>
      <w:spacing w:beforeLines="50" w:afterLines="50"/>
      <w:ind w:firstLine="0" w:firstLineChars="0"/>
      <w:jc w:val="left"/>
      <w:outlineLvl w:val="1"/>
    </w:pPr>
    <w:rPr>
      <w:b/>
      <w:bCs/>
    </w:rPr>
  </w:style>
  <w:style w:type="paragraph" w:styleId="4">
    <w:name w:val="heading 3"/>
    <w:basedOn w:val="1"/>
    <w:next w:val="1"/>
    <w:link w:val="22"/>
    <w:qFormat/>
    <w:uiPriority w:val="99"/>
    <w:pPr>
      <w:widowControl/>
      <w:spacing w:beforeLines="50" w:afterLines="50"/>
      <w:ind w:firstLine="0" w:firstLineChars="0"/>
      <w:jc w:val="left"/>
      <w:outlineLvl w:val="2"/>
    </w:pPr>
    <w:rPr>
      <w:b/>
      <w:bCs/>
    </w:rPr>
  </w:style>
  <w:style w:type="character" w:default="1" w:styleId="16">
    <w:name w:val="Default Paragraph Font"/>
    <w:semiHidden/>
    <w:qFormat/>
    <w:uiPriority w:val="99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qFormat/>
    <w:uiPriority w:val="99"/>
    <w:pPr>
      <w:widowControl/>
      <w:spacing w:after="100" w:line="276" w:lineRule="auto"/>
      <w:ind w:left="440"/>
      <w:jc w:val="left"/>
    </w:pPr>
    <w:rPr>
      <w:rFonts w:ascii="Calibri" w:hAnsi="Calibri" w:eastAsia="宋体" w:cs="Calibri"/>
      <w:kern w:val="0"/>
      <w:sz w:val="22"/>
      <w:szCs w:val="22"/>
    </w:rPr>
  </w:style>
  <w:style w:type="paragraph" w:styleId="6">
    <w:name w:val="Body Text Indent 2"/>
    <w:basedOn w:val="1"/>
    <w:link w:val="32"/>
    <w:qFormat/>
    <w:uiPriority w:val="99"/>
    <w:pPr>
      <w:spacing w:beforeLines="20" w:afterLines="20" w:line="300" w:lineRule="auto"/>
      <w:ind w:firstLine="480"/>
      <w:jc w:val="left"/>
    </w:pPr>
    <w:rPr>
      <w:rFonts w:ascii="仿宋_GB2312" w:hAnsi="宋体" w:cs="仿宋_GB2312"/>
      <w:sz w:val="24"/>
      <w:szCs w:val="24"/>
    </w:rPr>
  </w:style>
  <w:style w:type="paragraph" w:styleId="7">
    <w:name w:val="Balloon Text"/>
    <w:basedOn w:val="1"/>
    <w:link w:val="26"/>
    <w:semiHidden/>
    <w:qFormat/>
    <w:uiPriority w:val="99"/>
    <w:rPr>
      <w:rFonts w:eastAsia="宋体"/>
      <w:sz w:val="18"/>
      <w:szCs w:val="18"/>
    </w:rPr>
  </w:style>
  <w:style w:type="paragraph" w:styleId="8">
    <w:name w:val="footer"/>
    <w:basedOn w:val="1"/>
    <w:link w:val="29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9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eastAsia="宋体"/>
      <w:sz w:val="18"/>
      <w:szCs w:val="18"/>
    </w:rPr>
  </w:style>
  <w:style w:type="paragraph" w:styleId="10">
    <w:name w:val="toc 1"/>
    <w:basedOn w:val="1"/>
    <w:next w:val="1"/>
    <w:semiHidden/>
    <w:qFormat/>
    <w:uiPriority w:val="99"/>
  </w:style>
  <w:style w:type="paragraph" w:styleId="11">
    <w:name w:val="toc 2"/>
    <w:basedOn w:val="1"/>
    <w:next w:val="1"/>
    <w:semiHidden/>
    <w:qFormat/>
    <w:uiPriority w:val="99"/>
    <w:pPr>
      <w:widowControl/>
      <w:tabs>
        <w:tab w:val="right" w:leader="dot" w:pos="8630"/>
      </w:tabs>
      <w:spacing w:after="100" w:line="276" w:lineRule="auto"/>
      <w:ind w:left="220"/>
      <w:jc w:val="left"/>
    </w:pPr>
    <w:rPr>
      <w:rFonts w:ascii="宋体" w:hAnsi="宋体" w:eastAsia="宋体" w:cs="宋体"/>
      <w:kern w:val="0"/>
    </w:rPr>
  </w:style>
  <w:style w:type="paragraph" w:styleId="12">
    <w:name w:val="Normal (Web)"/>
    <w:basedOn w:val="1"/>
    <w:qFormat/>
    <w:uiPriority w:val="0"/>
    <w:rPr>
      <w:sz w:val="24"/>
    </w:rPr>
  </w:style>
  <w:style w:type="paragraph" w:styleId="13">
    <w:name w:val="Title"/>
    <w:basedOn w:val="1"/>
    <w:next w:val="1"/>
    <w:link w:val="28"/>
    <w:qFormat/>
    <w:uiPriority w:val="99"/>
    <w:pPr>
      <w:spacing w:beforeLines="0" w:after="60"/>
      <w:jc w:val="center"/>
      <w:outlineLvl w:val="0"/>
    </w:pPr>
    <w:rPr>
      <w:rFonts w:ascii="Cambria" w:hAnsi="Cambria" w:eastAsia="宋体" w:cs="Cambria"/>
      <w:b/>
      <w:bCs/>
      <w:sz w:val="32"/>
      <w:szCs w:val="32"/>
    </w:rPr>
  </w:style>
  <w:style w:type="table" w:styleId="15">
    <w:name w:val="Table Grid"/>
    <w:basedOn w:val="14"/>
    <w:qFormat/>
    <w:uiPriority w:val="99"/>
    <w:pPr>
      <w:widowControl w:val="0"/>
      <w:autoSpaceDE w:val="0"/>
      <w:autoSpaceDN w:val="0"/>
      <w:adjustRightInd w:val="0"/>
      <w:snapToGrid w:val="0"/>
      <w:spacing w:beforeLines="30" w:line="360" w:lineRule="auto"/>
      <w:ind w:firstLine="600" w:firstLineChars="20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99"/>
    <w:rPr>
      <w:b/>
      <w:bCs/>
    </w:rPr>
  </w:style>
  <w:style w:type="character" w:styleId="18">
    <w:name w:val="page number"/>
    <w:basedOn w:val="16"/>
    <w:qFormat/>
    <w:uiPriority w:val="99"/>
  </w:style>
  <w:style w:type="character" w:styleId="19">
    <w:name w:val="Hyperlink"/>
    <w:basedOn w:val="16"/>
    <w:qFormat/>
    <w:uiPriority w:val="99"/>
    <w:rPr>
      <w:color w:val="0000FF"/>
      <w:u w:val="single"/>
    </w:rPr>
  </w:style>
  <w:style w:type="character" w:customStyle="1" w:styleId="20">
    <w:name w:val="Heading 1 Char"/>
    <w:basedOn w:val="16"/>
    <w:link w:val="2"/>
    <w:qFormat/>
    <w:locked/>
    <w:uiPriority w:val="99"/>
    <w:rPr>
      <w:rFonts w:eastAsia="黑体"/>
      <w:b/>
      <w:bCs/>
      <w:kern w:val="44"/>
      <w:sz w:val="44"/>
      <w:szCs w:val="44"/>
    </w:rPr>
  </w:style>
  <w:style w:type="character" w:customStyle="1" w:styleId="21">
    <w:name w:val="Heading 2 Char"/>
    <w:basedOn w:val="16"/>
    <w:link w:val="3"/>
    <w:qFormat/>
    <w:locked/>
    <w:uiPriority w:val="99"/>
    <w:rPr>
      <w:rFonts w:eastAsia="仿宋_GB2312"/>
      <w:b/>
      <w:bCs/>
      <w:kern w:val="2"/>
      <w:sz w:val="32"/>
      <w:szCs w:val="32"/>
    </w:rPr>
  </w:style>
  <w:style w:type="character" w:customStyle="1" w:styleId="22">
    <w:name w:val="Heading 3 Char"/>
    <w:basedOn w:val="16"/>
    <w:link w:val="4"/>
    <w:qFormat/>
    <w:locked/>
    <w:uiPriority w:val="99"/>
    <w:rPr>
      <w:rFonts w:eastAsia="仿宋_GB2312"/>
      <w:b/>
      <w:bCs/>
      <w:kern w:val="2"/>
      <w:sz w:val="30"/>
      <w:szCs w:val="30"/>
    </w:rPr>
  </w:style>
  <w:style w:type="character" w:customStyle="1" w:styleId="23">
    <w:name w:val="Title Char"/>
    <w:link w:val="13"/>
    <w:qFormat/>
    <w:locked/>
    <w:uiPriority w:val="99"/>
    <w:rPr>
      <w:rFonts w:ascii="Cambria" w:hAnsi="Cambria" w:cs="Cambria"/>
      <w:b/>
      <w:bCs/>
      <w:kern w:val="2"/>
      <w:sz w:val="32"/>
      <w:szCs w:val="32"/>
    </w:rPr>
  </w:style>
  <w:style w:type="character" w:customStyle="1" w:styleId="24">
    <w:name w:val="Balloon Text Char"/>
    <w:link w:val="7"/>
    <w:qFormat/>
    <w:locked/>
    <w:uiPriority w:val="99"/>
    <w:rPr>
      <w:kern w:val="2"/>
      <w:sz w:val="18"/>
      <w:szCs w:val="18"/>
    </w:rPr>
  </w:style>
  <w:style w:type="character" w:customStyle="1" w:styleId="25">
    <w:name w:val="Header Char"/>
    <w:link w:val="9"/>
    <w:qFormat/>
    <w:locked/>
    <w:uiPriority w:val="99"/>
    <w:rPr>
      <w:kern w:val="2"/>
      <w:sz w:val="18"/>
      <w:szCs w:val="18"/>
    </w:rPr>
  </w:style>
  <w:style w:type="character" w:customStyle="1" w:styleId="26">
    <w:name w:val="Balloon Text Char1"/>
    <w:basedOn w:val="16"/>
    <w:link w:val="7"/>
    <w:semiHidden/>
    <w:qFormat/>
    <w:uiPriority w:val="99"/>
    <w:rPr>
      <w:rFonts w:eastAsia="仿宋_GB2312"/>
      <w:sz w:val="0"/>
      <w:szCs w:val="0"/>
    </w:rPr>
  </w:style>
  <w:style w:type="character" w:customStyle="1" w:styleId="27">
    <w:name w:val="Header Char1"/>
    <w:basedOn w:val="16"/>
    <w:link w:val="9"/>
    <w:semiHidden/>
    <w:qFormat/>
    <w:uiPriority w:val="99"/>
    <w:rPr>
      <w:rFonts w:eastAsia="仿宋_GB2312"/>
      <w:sz w:val="18"/>
      <w:szCs w:val="18"/>
    </w:rPr>
  </w:style>
  <w:style w:type="character" w:customStyle="1" w:styleId="28">
    <w:name w:val="Title Char1"/>
    <w:basedOn w:val="16"/>
    <w:link w:val="13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character" w:customStyle="1" w:styleId="29">
    <w:name w:val="Footer Char"/>
    <w:basedOn w:val="16"/>
    <w:link w:val="8"/>
    <w:semiHidden/>
    <w:qFormat/>
    <w:uiPriority w:val="99"/>
    <w:rPr>
      <w:rFonts w:eastAsia="仿宋_GB2312"/>
      <w:sz w:val="18"/>
      <w:szCs w:val="18"/>
    </w:rPr>
  </w:style>
  <w:style w:type="paragraph" w:customStyle="1" w:styleId="30">
    <w:name w:val="TOC Heading"/>
    <w:basedOn w:val="2"/>
    <w:next w:val="1"/>
    <w:qFormat/>
    <w:uiPriority w:val="99"/>
    <w:pPr>
      <w:spacing w:beforeLines="0" w:afterLines="0" w:line="276" w:lineRule="auto"/>
      <w:outlineLvl w:val="9"/>
    </w:pPr>
    <w:rPr>
      <w:rFonts w:ascii="Cambria" w:hAnsi="Cambria" w:eastAsia="宋体" w:cs="Cambria"/>
      <w:color w:val="365F91"/>
      <w:kern w:val="0"/>
      <w:sz w:val="28"/>
      <w:szCs w:val="28"/>
    </w:rPr>
  </w:style>
  <w:style w:type="character" w:customStyle="1" w:styleId="31">
    <w:name w:val="Char Char3"/>
    <w:qFormat/>
    <w:locked/>
    <w:uiPriority w:val="99"/>
    <w:rPr>
      <w:rFonts w:ascii="Arial" w:hAnsi="Arial" w:eastAsia="楷体_GB2312" w:cs="Arial"/>
      <w:b/>
      <w:bCs/>
      <w:kern w:val="2"/>
      <w:sz w:val="32"/>
      <w:szCs w:val="32"/>
      <w:lang w:val="en-US" w:eastAsia="zh-CN"/>
    </w:rPr>
  </w:style>
  <w:style w:type="character" w:customStyle="1" w:styleId="32">
    <w:name w:val="Body Text Indent 2 Char"/>
    <w:basedOn w:val="16"/>
    <w:link w:val="6"/>
    <w:qFormat/>
    <w:locked/>
    <w:uiPriority w:val="99"/>
    <w:rPr>
      <w:rFonts w:ascii="仿宋_GB2312" w:hAnsi="宋体" w:eastAsia="仿宋_GB2312" w:cs="仿宋_GB2312"/>
      <w:kern w:val="2"/>
      <w:sz w:val="24"/>
      <w:szCs w:val="24"/>
    </w:rPr>
  </w:style>
  <w:style w:type="paragraph" w:styleId="33">
    <w:name w:val="List Paragraph"/>
    <w:basedOn w:val="1"/>
    <w:qFormat/>
    <w:uiPriority w:val="99"/>
    <w:pPr>
      <w:autoSpaceDE/>
      <w:autoSpaceDN/>
      <w:adjustRightInd/>
      <w:snapToGrid/>
      <w:spacing w:beforeLines="0" w:line="240" w:lineRule="auto"/>
      <w:ind w:firstLine="420"/>
    </w:pPr>
    <w:rPr>
      <w:rFonts w:ascii="Calibri" w:hAnsi="Calibri" w:eastAsia="宋体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3</Pages>
  <Words>718</Words>
  <Characters>724</Characters>
  <Lines>0</Lines>
  <Paragraphs>0</Paragraphs>
  <TotalTime>5</TotalTime>
  <ScaleCrop>false</ScaleCrop>
  <LinksUpToDate>false</LinksUpToDate>
  <CharactersWithSpaces>1127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2022-06-28T07:13:00Z</dcterms:created>
  <dc:creator>Lenovo User</dc:creator>
  <cp:lastModifiedBy>周琴</cp:lastModifiedBy>
  <cp:lastPrinted>2022-06-17T07:39:00Z</cp:lastPrinted>
  <dcterms:modified xsi:type="dcterms:W3CDTF">2025-10-10T10:33:55Z</dcterms:modified>
  <dc:title>一、总论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371385545C7942949AFD55F748B6BB94</vt:lpwstr>
  </property>
</Properties>
</file>