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35" w:rsidRPr="00B0324B" w:rsidRDefault="005E6235" w:rsidP="005E6235">
      <w:pPr>
        <w:rPr>
          <w:rFonts w:ascii="方正黑体_GBK" w:eastAsia="方正黑体_GBK"/>
          <w:sz w:val="28"/>
          <w:szCs w:val="28"/>
        </w:rPr>
      </w:pPr>
      <w:r w:rsidRPr="00B0324B"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Pr="00B0324B">
        <w:rPr>
          <w:rFonts w:ascii="方正黑体_GBK" w:eastAsia="方正黑体_GBK" w:hint="eastAsia"/>
          <w:sz w:val="28"/>
          <w:szCs w:val="28"/>
        </w:rPr>
        <w:t>3</w:t>
      </w:r>
      <w:bookmarkStart w:id="0" w:name="_GoBack"/>
      <w:bookmarkEnd w:id="0"/>
    </w:p>
    <w:p w:rsidR="005E6235" w:rsidRDefault="00836F3A" w:rsidP="001C2773">
      <w:pPr>
        <w:spacing w:line="580" w:lineRule="exact"/>
        <w:ind w:firstLineChars="300" w:firstLine="132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34" type="#_x0000_t202" style="position:absolute;left:0;text-align:left;margin-left:355.5pt;margin-top:0;width:90.05pt;height:134.45pt;z-index:251667456" o:gfxdata="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pVcR2AAAAAkBAAAPAAAAAAAAAAEAIAAAACIAAABkcnMvZG93bnJldi54bWxQSwECFAAUAAAA&#10;CACHTuJAi+9UvicCAABsBAAADgAAAAAAAAABACAAAAAnAQAAZHJzL2Uyb0RvYy54bWxQSwUGAAAA&#10;AAYABgBZAQAAwAUAAAAA&#10;">
            <v:textbox inset=",0,,0">
              <w:txbxContent>
                <w:p w:rsidR="005E6235" w:rsidRDefault="005E6235" w:rsidP="005E6235">
                  <w:pPr>
                    <w:spacing w:line="440" w:lineRule="exact"/>
                    <w:jc w:val="center"/>
                    <w:rPr>
                      <w:rFonts w:ascii="方正书宋_GBK" w:eastAsia="方正书宋_GBK" w:cs="方正仿宋_GBK"/>
                      <w:sz w:val="22"/>
                      <w:szCs w:val="22"/>
                    </w:rPr>
                  </w:pPr>
                </w:p>
                <w:p w:rsidR="005E6235" w:rsidRPr="00A171D4" w:rsidRDefault="005E6235" w:rsidP="005E6235">
                  <w:pPr>
                    <w:spacing w:line="440" w:lineRule="exact"/>
                    <w:jc w:val="center"/>
                    <w:rPr>
                      <w:rFonts w:ascii="方正书宋_GBK" w:eastAsia="方正书宋_GBK" w:cs="方正仿宋_GBK"/>
                      <w:sz w:val="22"/>
                      <w:szCs w:val="22"/>
                    </w:rPr>
                  </w:pPr>
                  <w:r w:rsidRPr="00A171D4">
                    <w:rPr>
                      <w:rFonts w:ascii="方正书宋_GBK" w:eastAsia="方正书宋_GBK" w:cs="方正仿宋_GBK" w:hint="eastAsia"/>
                      <w:sz w:val="22"/>
                      <w:szCs w:val="22"/>
                    </w:rPr>
                    <w:t>贴照片处</w:t>
                  </w:r>
                </w:p>
                <w:p w:rsidR="005E6235" w:rsidRPr="00A171D4" w:rsidRDefault="005E6235" w:rsidP="005E6235">
                  <w:pPr>
                    <w:spacing w:line="440" w:lineRule="exact"/>
                    <w:jc w:val="center"/>
                    <w:rPr>
                      <w:rFonts w:ascii="方正书宋_GBK" w:eastAsia="方正书宋_GBK" w:cs="方正仿宋_GBK"/>
                      <w:sz w:val="22"/>
                      <w:szCs w:val="22"/>
                    </w:rPr>
                  </w:pPr>
                  <w:r w:rsidRPr="00A171D4">
                    <w:rPr>
                      <w:rFonts w:ascii="方正书宋_GBK" w:eastAsia="方正书宋_GBK" w:cs="方正仿宋_GBK" w:hint="eastAsia"/>
                      <w:sz w:val="22"/>
                      <w:szCs w:val="22"/>
                    </w:rPr>
                    <w:t>（两寸近期免冠白底彩照）</w:t>
                  </w:r>
                </w:p>
              </w:txbxContent>
            </v:textbox>
          </v:shape>
        </w:pict>
      </w:r>
      <w:r w:rsidR="005E6235">
        <w:rPr>
          <w:rFonts w:ascii="方正小标宋_GBK" w:eastAsia="方正小标宋_GBK" w:hint="eastAsia"/>
          <w:sz w:val="44"/>
          <w:szCs w:val="44"/>
        </w:rPr>
        <w:t>中华人民共和国残疾评定表</w:t>
      </w:r>
    </w:p>
    <w:p w:rsidR="005E6235" w:rsidRPr="00A171D4" w:rsidRDefault="005E6235" w:rsidP="005E6235">
      <w:pPr>
        <w:rPr>
          <w:rFonts w:ascii="方正楷体_GBK" w:eastAsia="方正楷体_GBK"/>
          <w:sz w:val="24"/>
        </w:rPr>
      </w:pPr>
      <w:r w:rsidRPr="00A171D4">
        <w:rPr>
          <w:rFonts w:ascii="方正楷体_GBK" w:eastAsia="方正楷体_GBK" w:hint="eastAsia"/>
          <w:sz w:val="24"/>
        </w:rPr>
        <w:t>涪陵区残联</w:t>
      </w:r>
    </w:p>
    <w:p w:rsidR="005E6235" w:rsidRDefault="005E6235" w:rsidP="005E6235">
      <w:pPr>
        <w:snapToGrid w:val="0"/>
        <w:spacing w:line="1100" w:lineRule="exact"/>
        <w:rPr>
          <w:rFonts w:cs="方正仿宋_GBK"/>
          <w:sz w:val="28"/>
          <w:szCs w:val="28"/>
        </w:rPr>
      </w:pPr>
    </w:p>
    <w:p w:rsidR="005E6235" w:rsidRDefault="005E6235" w:rsidP="005E6235">
      <w:pPr>
        <w:snapToGrid w:val="0"/>
        <w:spacing w:line="600" w:lineRule="exact"/>
        <w:rPr>
          <w:rFonts w:cs="方正仿宋_GBK"/>
          <w:sz w:val="28"/>
          <w:szCs w:val="28"/>
        </w:rPr>
      </w:pPr>
    </w:p>
    <w:tbl>
      <w:tblPr>
        <w:tblW w:w="8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945"/>
        <w:gridCol w:w="58"/>
        <w:gridCol w:w="30"/>
        <w:gridCol w:w="44"/>
        <w:gridCol w:w="241"/>
        <w:gridCol w:w="374"/>
        <w:gridCol w:w="374"/>
        <w:gridCol w:w="221"/>
        <w:gridCol w:w="154"/>
        <w:gridCol w:w="234"/>
        <w:gridCol w:w="457"/>
        <w:gridCol w:w="22"/>
        <w:gridCol w:w="80"/>
        <w:gridCol w:w="93"/>
        <w:gridCol w:w="102"/>
        <w:gridCol w:w="30"/>
        <w:gridCol w:w="102"/>
        <w:gridCol w:w="174"/>
        <w:gridCol w:w="275"/>
        <w:gridCol w:w="25"/>
        <w:gridCol w:w="251"/>
        <w:gridCol w:w="120"/>
        <w:gridCol w:w="155"/>
        <w:gridCol w:w="264"/>
        <w:gridCol w:w="12"/>
        <w:gridCol w:w="275"/>
        <w:gridCol w:w="187"/>
        <w:gridCol w:w="90"/>
        <w:gridCol w:w="275"/>
        <w:gridCol w:w="267"/>
        <w:gridCol w:w="8"/>
        <w:gridCol w:w="198"/>
        <w:gridCol w:w="78"/>
        <w:gridCol w:w="164"/>
        <w:gridCol w:w="111"/>
        <w:gridCol w:w="9"/>
        <w:gridCol w:w="129"/>
        <w:gridCol w:w="93"/>
        <w:gridCol w:w="45"/>
        <w:gridCol w:w="275"/>
        <w:gridCol w:w="276"/>
        <w:gridCol w:w="275"/>
        <w:gridCol w:w="276"/>
      </w:tblGrid>
      <w:tr w:rsidR="005E6235" w:rsidRPr="00A171D4" w:rsidTr="009B53D6">
        <w:trPr>
          <w:trHeight w:hRule="exact" w:val="611"/>
          <w:tblHeader/>
        </w:trPr>
        <w:tc>
          <w:tcPr>
            <w:tcW w:w="1024" w:type="dxa"/>
            <w:vAlign w:val="center"/>
          </w:tcPr>
          <w:p w:rsidR="005E6235" w:rsidRPr="00A171D4" w:rsidRDefault="005E6235" w:rsidP="00651408">
            <w:pPr>
              <w:spacing w:line="260" w:lineRule="exact"/>
              <w:ind w:leftChars="-25" w:left="-53" w:rightChars="-25" w:right="-53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申请人姓名</w:t>
            </w:r>
          </w:p>
        </w:tc>
        <w:tc>
          <w:tcPr>
            <w:tcW w:w="2289" w:type="dxa"/>
            <w:gridSpan w:val="8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5E6235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申请人</w:t>
            </w:r>
          </w:p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身份证</w:t>
            </w:r>
          </w:p>
        </w:tc>
        <w:tc>
          <w:tcPr>
            <w:tcW w:w="275" w:type="dxa"/>
            <w:gridSpan w:val="3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gridSpan w:val="4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E6235" w:rsidRPr="00A171D4" w:rsidRDefault="005E6235" w:rsidP="009B53D6">
            <w:pPr>
              <w:spacing w:line="26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  <w:tr w:rsidR="005E6235" w:rsidRPr="00A171D4" w:rsidTr="009B53D6">
        <w:trPr>
          <w:trHeight w:val="1417"/>
          <w:tblHeader/>
        </w:trPr>
        <w:tc>
          <w:tcPr>
            <w:tcW w:w="1024" w:type="dxa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残疾类别</w:t>
            </w:r>
          </w:p>
        </w:tc>
        <w:tc>
          <w:tcPr>
            <w:tcW w:w="946" w:type="dxa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残疾等级</w:t>
            </w:r>
          </w:p>
        </w:tc>
        <w:tc>
          <w:tcPr>
            <w:tcW w:w="6924" w:type="dxa"/>
            <w:gridSpan w:val="42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致残主要原因（不超过两项）</w:t>
            </w:r>
          </w:p>
        </w:tc>
      </w:tr>
      <w:tr w:rsidR="005E6235" w:rsidRPr="00A171D4" w:rsidTr="009B53D6">
        <w:trPr>
          <w:cantSplit/>
          <w:trHeight w:val="1600"/>
          <w:tblHeader/>
        </w:trPr>
        <w:tc>
          <w:tcPr>
            <w:tcW w:w="1024" w:type="dxa"/>
            <w:vMerge w:val="restart"/>
            <w:vAlign w:val="center"/>
          </w:tcPr>
          <w:p w:rsidR="005E6235" w:rsidRPr="009E2A32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8"/>
                <w:sz w:val="20"/>
                <w:szCs w:val="20"/>
              </w:rPr>
            </w:pPr>
            <w:r w:rsidRPr="009E2A32">
              <w:rPr>
                <w:rFonts w:ascii="方正书宋_GBK" w:eastAsia="方正书宋_GBK" w:cs="方正仿宋_GBK" w:hint="eastAsia"/>
                <w:spacing w:val="-8"/>
                <w:sz w:val="20"/>
                <w:szCs w:val="20"/>
              </w:rPr>
              <w:t>1. 视力残疾</w:t>
            </w:r>
          </w:p>
        </w:tc>
        <w:tc>
          <w:tcPr>
            <w:tcW w:w="946" w:type="dxa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一级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 二级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3. 三级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 四级</w:t>
            </w:r>
          </w:p>
        </w:tc>
        <w:tc>
          <w:tcPr>
            <w:tcW w:w="2290" w:type="dxa"/>
            <w:gridSpan w:val="12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. </w:t>
            </w:r>
            <w:r w:rsidRPr="009E2A32">
              <w:rPr>
                <w:rFonts w:ascii="方正书宋_GBK" w:eastAsia="方正书宋_GBK" w:cs="方正仿宋_GBK" w:hint="eastAsia"/>
                <w:color w:val="000000"/>
                <w:spacing w:val="-18"/>
                <w:kern w:val="0"/>
                <w:sz w:val="20"/>
                <w:szCs w:val="20"/>
              </w:rPr>
              <w:t>遗传、先天异常或发育障碍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 白内障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3. 青光眼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 沙眼</w:t>
            </w:r>
          </w:p>
        </w:tc>
        <w:tc>
          <w:tcPr>
            <w:tcW w:w="2155" w:type="dxa"/>
            <w:gridSpan w:val="15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5. 角膜病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6. 视神经病变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7. 视网膜、色素膜病变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8. 屈光不正</w:t>
            </w:r>
          </w:p>
        </w:tc>
        <w:tc>
          <w:tcPr>
            <w:tcW w:w="1239" w:type="dxa"/>
            <w:gridSpan w:val="9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9. 弱视              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10. 外伤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11. 中毒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12. 其他</w:t>
            </w:r>
          </w:p>
        </w:tc>
        <w:tc>
          <w:tcPr>
            <w:tcW w:w="1240" w:type="dxa"/>
            <w:gridSpan w:val="6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13. 原因不明</w:t>
            </w:r>
          </w:p>
        </w:tc>
      </w:tr>
      <w:tr w:rsidR="005E6235" w:rsidRPr="00A171D4" w:rsidTr="009B53D6">
        <w:trPr>
          <w:cantSplit/>
          <w:trHeight w:val="640"/>
          <w:tblHeader/>
        </w:trPr>
        <w:tc>
          <w:tcPr>
            <w:tcW w:w="1024" w:type="dxa"/>
            <w:vMerge/>
            <w:vAlign w:val="center"/>
          </w:tcPr>
          <w:p w:rsidR="005E6235" w:rsidRPr="009E2A32" w:rsidRDefault="005E6235" w:rsidP="009B53D6">
            <w:pPr>
              <w:rPr>
                <w:rFonts w:ascii="方正书宋_GBK" w:eastAsia="方正书宋_GBK"/>
                <w:spacing w:val="-8"/>
                <w:sz w:val="20"/>
                <w:szCs w:val="20"/>
              </w:rPr>
            </w:pPr>
          </w:p>
        </w:tc>
        <w:tc>
          <w:tcPr>
            <w:tcW w:w="7870" w:type="dxa"/>
            <w:gridSpan w:val="43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矫正视力：右眼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    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左眼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    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视野：右眼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    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左眼</w:t>
            </w:r>
          </w:p>
        </w:tc>
      </w:tr>
      <w:tr w:rsidR="005E6235" w:rsidRPr="00A171D4" w:rsidTr="009B53D6">
        <w:trPr>
          <w:cantSplit/>
          <w:trHeight w:val="1625"/>
          <w:tblHeader/>
        </w:trPr>
        <w:tc>
          <w:tcPr>
            <w:tcW w:w="1024" w:type="dxa"/>
            <w:vMerge w:val="restart"/>
            <w:vAlign w:val="center"/>
          </w:tcPr>
          <w:p w:rsidR="005E6235" w:rsidRPr="009E2A32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8"/>
                <w:sz w:val="20"/>
                <w:szCs w:val="20"/>
              </w:rPr>
            </w:pPr>
            <w:r w:rsidRPr="009E2A32">
              <w:rPr>
                <w:rFonts w:ascii="方正书宋_GBK" w:eastAsia="方正书宋_GBK" w:cs="方正仿宋_GBK" w:hint="eastAsia"/>
                <w:spacing w:val="-8"/>
                <w:sz w:val="20"/>
                <w:szCs w:val="20"/>
              </w:rPr>
              <w:t>2. 听力残疾</w:t>
            </w:r>
          </w:p>
        </w:tc>
        <w:tc>
          <w:tcPr>
            <w:tcW w:w="946" w:type="dxa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一级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 二级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3. 三级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 四级</w:t>
            </w:r>
          </w:p>
        </w:tc>
        <w:tc>
          <w:tcPr>
            <w:tcW w:w="1731" w:type="dxa"/>
            <w:gridSpan w:val="9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遗传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 母孕期病毒感染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3. 传染性疾病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</w:t>
            </w:r>
            <w:r w:rsidRPr="009E2A32">
              <w:rPr>
                <w:rFonts w:ascii="方正书宋_GBK" w:eastAsia="方正书宋_GBK" w:cs="方正仿宋_GBK" w:hint="eastAsia"/>
                <w:color w:val="000000"/>
                <w:spacing w:val="-18"/>
                <w:kern w:val="0"/>
                <w:sz w:val="20"/>
                <w:szCs w:val="20"/>
              </w:rPr>
              <w:t xml:space="preserve"> 自身免疫缺陷性疾病</w:t>
            </w:r>
          </w:p>
        </w:tc>
        <w:tc>
          <w:tcPr>
            <w:tcW w:w="1731" w:type="dxa"/>
            <w:gridSpan w:val="12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5. 全身性疾病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6. 中耳炎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7. 老年性耳聋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8. 早产和低体重</w:t>
            </w:r>
          </w:p>
        </w:tc>
        <w:tc>
          <w:tcPr>
            <w:tcW w:w="1731" w:type="dxa"/>
            <w:gridSpan w:val="10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9. 新生儿窒息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10. 高胆红素血症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11. 药物中毒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12. 创伤或意外伤害</w:t>
            </w:r>
          </w:p>
        </w:tc>
        <w:tc>
          <w:tcPr>
            <w:tcW w:w="1731" w:type="dxa"/>
            <w:gridSpan w:val="11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13. 噪声和爆震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14. 其他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15. 原因不明</w:t>
            </w:r>
          </w:p>
        </w:tc>
      </w:tr>
      <w:tr w:rsidR="005E6235" w:rsidRPr="00A171D4" w:rsidTr="009B53D6">
        <w:trPr>
          <w:cantSplit/>
          <w:trHeight w:val="555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测试耳</w:t>
            </w:r>
          </w:p>
        </w:tc>
        <w:tc>
          <w:tcPr>
            <w:tcW w:w="374" w:type="dxa"/>
            <w:gridSpan w:val="4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375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691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kHz</w:t>
            </w:r>
          </w:p>
        </w:tc>
        <w:tc>
          <w:tcPr>
            <w:tcW w:w="4736" w:type="dxa"/>
            <w:gridSpan w:val="32"/>
            <w:vMerge w:val="restart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  <w:u w:val="single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平均听力损失：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&gt; 90dB HL；2.  &gt; 80dB HL；3.  &gt; 60dB HL；  4. &gt; 40dB HL；5. 待诊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  <w:u w:val="single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伴随言语能力情况：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FF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1. </w:t>
            </w:r>
            <w:r w:rsidRPr="00A171D4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无听觉言语功能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；2. </w:t>
            </w:r>
            <w:r w:rsidRPr="00A171D4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基本无听觉言语功能；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3. </w:t>
            </w:r>
            <w:r w:rsidRPr="00A171D4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听觉言语交流障碍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；4. </w:t>
            </w:r>
            <w:r w:rsidRPr="00A171D4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有一定的听觉言语功能</w:t>
            </w:r>
          </w:p>
        </w:tc>
      </w:tr>
      <w:tr w:rsidR="005E6235" w:rsidRPr="00A171D4" w:rsidTr="009B53D6">
        <w:trPr>
          <w:cantSplit/>
          <w:trHeight w:val="570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右  耳</w:t>
            </w:r>
          </w:p>
        </w:tc>
        <w:tc>
          <w:tcPr>
            <w:tcW w:w="374" w:type="dxa"/>
            <w:gridSpan w:val="4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dB HL</w:t>
            </w:r>
          </w:p>
        </w:tc>
        <w:tc>
          <w:tcPr>
            <w:tcW w:w="4736" w:type="dxa"/>
            <w:gridSpan w:val="32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A171D4" w:rsidTr="009B53D6">
        <w:trPr>
          <w:cantSplit/>
          <w:trHeight w:val="520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左  耳</w:t>
            </w:r>
          </w:p>
        </w:tc>
        <w:tc>
          <w:tcPr>
            <w:tcW w:w="374" w:type="dxa"/>
            <w:gridSpan w:val="4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dB HL</w:t>
            </w:r>
          </w:p>
        </w:tc>
        <w:tc>
          <w:tcPr>
            <w:tcW w:w="4736" w:type="dxa"/>
            <w:gridSpan w:val="32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A171D4" w:rsidTr="009B53D6">
        <w:trPr>
          <w:cantSplit/>
          <w:trHeight w:val="1285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3134" w:type="dxa"/>
            <w:gridSpan w:val="11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本底噪音：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dB（A）</w:t>
            </w:r>
          </w:p>
        </w:tc>
        <w:tc>
          <w:tcPr>
            <w:tcW w:w="4736" w:type="dxa"/>
            <w:gridSpan w:val="32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A171D4" w:rsidTr="009B53D6">
        <w:trPr>
          <w:cantSplit/>
          <w:trHeight w:val="1430"/>
          <w:tblHeader/>
        </w:trPr>
        <w:tc>
          <w:tcPr>
            <w:tcW w:w="1024" w:type="dxa"/>
            <w:vMerge w:val="restart"/>
            <w:vAlign w:val="center"/>
          </w:tcPr>
          <w:p w:rsidR="005E6235" w:rsidRPr="00217232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217232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lastRenderedPageBreak/>
              <w:t>3. 言语残疾</w:t>
            </w:r>
          </w:p>
        </w:tc>
        <w:tc>
          <w:tcPr>
            <w:tcW w:w="946" w:type="dxa"/>
            <w:vAlign w:val="center"/>
          </w:tcPr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一级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2. 二级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3. 三级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4. 四级</w:t>
            </w:r>
          </w:p>
        </w:tc>
        <w:tc>
          <w:tcPr>
            <w:tcW w:w="2188" w:type="dxa"/>
            <w:gridSpan w:val="10"/>
            <w:vAlign w:val="center"/>
          </w:tcPr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唐氏综合症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2. 脑性瘫痪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3. 新生儿病理性黄疸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4. 早产、低体重和过期产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5. 腭裂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6. 智力低下</w:t>
            </w:r>
          </w:p>
        </w:tc>
        <w:tc>
          <w:tcPr>
            <w:tcW w:w="1693" w:type="dxa"/>
            <w:gridSpan w:val="13"/>
            <w:vAlign w:val="center"/>
          </w:tcPr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7. 脑梗死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8. 脑出血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9. 脑炎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10. 脑囊虫病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11. 喉、舌疾病术后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12. 听力障碍</w:t>
            </w:r>
          </w:p>
        </w:tc>
        <w:tc>
          <w:tcPr>
            <w:tcW w:w="1554" w:type="dxa"/>
            <w:gridSpan w:val="10"/>
            <w:vAlign w:val="center"/>
          </w:tcPr>
          <w:p w:rsidR="005E6235" w:rsidRPr="004D249A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13. 帕金森氏病</w:t>
            </w:r>
          </w:p>
          <w:p w:rsidR="005E6235" w:rsidRPr="004D249A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14. 多发性硬化</w:t>
            </w:r>
          </w:p>
          <w:p w:rsidR="005E6235" w:rsidRPr="004D249A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15. 脊髓侧索硬化</w:t>
            </w:r>
          </w:p>
          <w:p w:rsidR="005E6235" w:rsidRPr="004D249A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16. 脑外伤</w:t>
            </w:r>
          </w:p>
          <w:p w:rsidR="005E6235" w:rsidRPr="004D249A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17. 产伤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18. 孤独症</w:t>
            </w:r>
          </w:p>
        </w:tc>
        <w:tc>
          <w:tcPr>
            <w:tcW w:w="1489" w:type="dxa"/>
            <w:gridSpan w:val="9"/>
            <w:vAlign w:val="center"/>
          </w:tcPr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19. 癫痫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20. CO中毒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21. 其他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22. 原因不明</w:t>
            </w:r>
          </w:p>
        </w:tc>
      </w:tr>
      <w:tr w:rsidR="005E6235" w:rsidRPr="00A171D4" w:rsidTr="009B53D6">
        <w:trPr>
          <w:cantSplit/>
          <w:trHeight w:val="1942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7870" w:type="dxa"/>
            <w:gridSpan w:val="43"/>
          </w:tcPr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障碍类别：      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失语；2. 运动性构音障碍；3. 器官结构异常所致的构音障碍；4. 发声障碍；5. 儿童言语发育迟滞；6. 听力障碍所致的语言障碍；7. 口吃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语音清晰度：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≤ 10%；2. ≤ 25%；3. ≤ 45%；4. ≤ 65%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 xml:space="preserve">言语能力：        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不会说话或虽能说，说不出；2. 只会说几个单词或连贯说话很困难；3. 只会讲少数短句短语或连贯说话困难；4. 初步对话，词少，不流畅；5. 基本上能交谈，不太清楚；6. 说话正常，声调尚佳；7. 其他</w:t>
            </w:r>
          </w:p>
        </w:tc>
      </w:tr>
      <w:tr w:rsidR="005E6235" w:rsidRPr="00A171D4" w:rsidTr="009B53D6">
        <w:trPr>
          <w:cantSplit/>
          <w:trHeight w:val="1362"/>
          <w:tblHeader/>
        </w:trPr>
        <w:tc>
          <w:tcPr>
            <w:tcW w:w="1024" w:type="dxa"/>
            <w:vMerge w:val="restart"/>
            <w:vAlign w:val="center"/>
          </w:tcPr>
          <w:p w:rsidR="005E6235" w:rsidRPr="009E2A32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9E2A32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4. 肢体残疾</w:t>
            </w:r>
          </w:p>
        </w:tc>
        <w:tc>
          <w:tcPr>
            <w:tcW w:w="1005" w:type="dxa"/>
            <w:gridSpan w:val="2"/>
            <w:vAlign w:val="center"/>
          </w:tcPr>
          <w:p w:rsidR="005E6235" w:rsidRPr="004D249A" w:rsidRDefault="005E6235" w:rsidP="00651408">
            <w:pPr>
              <w:spacing w:line="300" w:lineRule="exact"/>
              <w:ind w:firstLineChars="50" w:firstLine="90"/>
              <w:jc w:val="center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1. 一级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jc w:val="center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2. 二级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jc w:val="center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3. 三级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jc w:val="center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4. 四级</w:t>
            </w:r>
          </w:p>
        </w:tc>
        <w:tc>
          <w:tcPr>
            <w:tcW w:w="2324" w:type="dxa"/>
            <w:gridSpan w:val="12"/>
            <w:vAlign w:val="center"/>
          </w:tcPr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 xml:space="preserve">1. 脑性瘫痪 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2. 发育畸形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3. 侏儒症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4. 其他先天性或发育障碍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5. 脊髓灰质炎</w:t>
            </w:r>
          </w:p>
          <w:p w:rsidR="005E6235" w:rsidRPr="004D249A" w:rsidRDefault="005E6235" w:rsidP="00651408">
            <w:pPr>
              <w:spacing w:line="300" w:lineRule="exact"/>
              <w:ind w:firstLineChars="50" w:firstLine="90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6. 脑血管疾病</w:t>
            </w:r>
          </w:p>
        </w:tc>
        <w:tc>
          <w:tcPr>
            <w:tcW w:w="1972" w:type="dxa"/>
            <w:gridSpan w:val="13"/>
          </w:tcPr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7. 周围血管疾病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8. 肿瘤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9. 骨关节病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10. 地方病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11. 脊髓疾病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12. 工伤</w:t>
            </w:r>
          </w:p>
        </w:tc>
        <w:tc>
          <w:tcPr>
            <w:tcW w:w="1422" w:type="dxa"/>
            <w:gridSpan w:val="11"/>
          </w:tcPr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13. 交通事故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14. 脊髓损伤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15. 脑外伤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16. 其他外伤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17. 结核性感染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18. 化脓性感染</w:t>
            </w:r>
          </w:p>
        </w:tc>
        <w:tc>
          <w:tcPr>
            <w:tcW w:w="1147" w:type="dxa"/>
            <w:gridSpan w:val="5"/>
          </w:tcPr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19. 中毒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20. 其他</w:t>
            </w:r>
          </w:p>
          <w:p w:rsidR="005E6235" w:rsidRPr="004D249A" w:rsidRDefault="005E6235" w:rsidP="004D249A">
            <w:pPr>
              <w:spacing w:line="300" w:lineRule="exact"/>
              <w:jc w:val="left"/>
              <w:rPr>
                <w:rFonts w:ascii="方正书宋_GBK" w:eastAsia="方正书宋_GBK" w:cs="方正仿宋_GBK"/>
                <w:color w:val="000000"/>
                <w:spacing w:val="-10"/>
                <w:kern w:val="0"/>
                <w:sz w:val="20"/>
                <w:szCs w:val="20"/>
              </w:rPr>
            </w:pPr>
            <w:r w:rsidRPr="004D249A">
              <w:rPr>
                <w:rFonts w:ascii="方正书宋_GBK" w:eastAsia="方正书宋_GBK" w:cs="方正仿宋_GBK" w:hint="eastAsia"/>
                <w:color w:val="000000"/>
                <w:spacing w:val="-10"/>
                <w:kern w:val="0"/>
                <w:sz w:val="20"/>
                <w:szCs w:val="20"/>
              </w:rPr>
              <w:t>21. 原因不明</w:t>
            </w:r>
          </w:p>
        </w:tc>
      </w:tr>
      <w:tr w:rsidR="005E6235" w:rsidRPr="00A171D4" w:rsidTr="004D249A">
        <w:trPr>
          <w:cantSplit/>
          <w:trHeight w:val="5660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7870" w:type="dxa"/>
            <w:gridSpan w:val="43"/>
            <w:vAlign w:val="center"/>
          </w:tcPr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肢体残疾一级：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color w:val="000000"/>
                <w:kern w:val="0"/>
                <w:sz w:val="20"/>
                <w:szCs w:val="20"/>
              </w:rPr>
              <w:t>1. 四肢瘫；2. 截瘫；3. 偏瘫；4. 单全上肢和双小腿缺失；5. 单全下肢和双前臂缺失；6. 双上臂和单大腿（或单小腿）缺失；7. 双全上肢或双全下肢缺失；8. 四肢在不同部位缺失；9. 双上肢功能极重度障碍或三肢功能重度障碍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肢体残疾二级：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偏瘫或截瘫，残肢保留少许功能；2. 双上臂或双前臂缺失；3. 双大腿缺失；4. 单全上肢和单大腿缺失；5. 单全下肢和单上臂缺失；6. 三肢在不同部位缺失（除外一级中的情况）；7. 二肢功能重度障碍或三肢功能中度障碍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肢体残疾三级：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双小腿缺失；2. 单前臂及其以上缺失；3. 单大腿及其以上缺失；4. 双手拇指或双手拇指以外其他手指全缺失；5. 二肢在不同部位缺失（除外二级中的情况）；6. 一肢功能重度障碍或二肢功能中度障碍</w:t>
            </w:r>
          </w:p>
          <w:p w:rsidR="005E6235" w:rsidRPr="00A171D4" w:rsidRDefault="005E6235" w:rsidP="00651408">
            <w:pPr>
              <w:spacing w:line="30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肢体残疾四级：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</w:t>
            </w:r>
          </w:p>
          <w:p w:rsidR="005E6235" w:rsidRPr="00A171D4" w:rsidRDefault="005E6235" w:rsidP="004D249A">
            <w:pPr>
              <w:spacing w:line="30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单小腿缺失；2. 双下肢不等长，差距在5厘米以上（含5厘米）；3. 脊柱强（僵）直；4. 脊柱畸形，驼背畸形大于70度或侧凸大于45度；5. 单手拇指以外其他四指全缺失；6. 单侧拇指全缺失；7. 单足跗跖关节以上缺失；8. 双足趾完全缺失或失去功能；9. 侏儒症（身高不超过130厘米的成年人）；10. 一肢功能中度障碍或两肢功能轻度障碍；11. 类似上述的其他肢体功能障碍</w:t>
            </w:r>
          </w:p>
        </w:tc>
      </w:tr>
      <w:tr w:rsidR="005E6235" w:rsidRPr="00A171D4" w:rsidTr="009B53D6">
        <w:trPr>
          <w:cantSplit/>
          <w:trHeight w:val="1440"/>
          <w:tblHeader/>
        </w:trPr>
        <w:tc>
          <w:tcPr>
            <w:tcW w:w="1024" w:type="dxa"/>
            <w:vMerge w:val="restart"/>
            <w:vAlign w:val="center"/>
          </w:tcPr>
          <w:p w:rsidR="005E6235" w:rsidRPr="00B36359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B36359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lastRenderedPageBreak/>
              <w:t>5. 智力残疾</w:t>
            </w:r>
          </w:p>
        </w:tc>
        <w:tc>
          <w:tcPr>
            <w:tcW w:w="1079" w:type="dxa"/>
            <w:gridSpan w:val="4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一级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2. 二级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3. 三级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4. 四级</w:t>
            </w:r>
          </w:p>
        </w:tc>
        <w:tc>
          <w:tcPr>
            <w:tcW w:w="2484" w:type="dxa"/>
            <w:gridSpan w:val="13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遗传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2. 脑疾病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3. 内分泌障碍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4. 惊厥性疾病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5. 新生儿窒息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6. 早产、低体重和过期产</w:t>
            </w:r>
          </w:p>
        </w:tc>
        <w:tc>
          <w:tcPr>
            <w:tcW w:w="2370" w:type="dxa"/>
            <w:gridSpan w:val="13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7. 发育畸形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8. 营养不良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9. 母孕期外伤及物理伤害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10. 产伤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11. 工伤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12. 交通事故</w:t>
            </w:r>
          </w:p>
        </w:tc>
        <w:tc>
          <w:tcPr>
            <w:tcW w:w="1937" w:type="dxa"/>
            <w:gridSpan w:val="13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13. 其他外伤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14. 中毒与过敏反应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15. 不良社会文化因素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16. 其他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17. 原因不明</w:t>
            </w:r>
          </w:p>
        </w:tc>
      </w:tr>
      <w:tr w:rsidR="005E6235" w:rsidRPr="00A171D4" w:rsidTr="009B53D6">
        <w:trPr>
          <w:cantSplit/>
          <w:trHeight w:val="2446"/>
          <w:tblHeader/>
        </w:trPr>
        <w:tc>
          <w:tcPr>
            <w:tcW w:w="1024" w:type="dxa"/>
            <w:vMerge/>
            <w:vAlign w:val="center"/>
          </w:tcPr>
          <w:p w:rsidR="005E6235" w:rsidRPr="00B36359" w:rsidRDefault="005E6235" w:rsidP="009B53D6">
            <w:pPr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</w:p>
        </w:tc>
        <w:tc>
          <w:tcPr>
            <w:tcW w:w="7870" w:type="dxa"/>
            <w:gridSpan w:val="43"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 w:cs="方正仿宋_GBK"/>
                <w:spacing w:val="-4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pacing w:val="-4"/>
                <w:sz w:val="20"/>
                <w:szCs w:val="20"/>
              </w:rPr>
              <w:t>发展商（0-6岁）：</w:t>
            </w:r>
            <w:r w:rsidRPr="00A171D4">
              <w:rPr>
                <w:rFonts w:ascii="方正书宋_GBK" w:eastAsia="方正书宋_GBK" w:cs="方正仿宋_GBK" w:hint="eastAsia"/>
                <w:spacing w:val="-4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方正书宋_GBK" w:eastAsia="方正书宋_GBK" w:cs="方正仿宋_GBK" w:hint="eastAsia"/>
                <w:spacing w:val="-4"/>
                <w:sz w:val="20"/>
                <w:szCs w:val="20"/>
                <w:u w:val="single"/>
              </w:rPr>
              <w:t xml:space="preserve">  </w:t>
            </w:r>
            <w:r w:rsidRPr="00A171D4">
              <w:rPr>
                <w:rFonts w:ascii="方正书宋_GBK" w:eastAsia="方正书宋_GBK" w:cs="方正仿宋_GBK" w:hint="eastAsia"/>
                <w:spacing w:val="-4"/>
                <w:sz w:val="20"/>
                <w:szCs w:val="20"/>
              </w:rPr>
              <w:t>1. ≤ 25 极重度；2. 26-39 重度；3. 40-54 中度；4. 55-75 轻度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智商（7岁以上）：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</w:t>
            </w:r>
            <w:r w:rsidRPr="00D52FB5">
              <w:rPr>
                <w:rFonts w:ascii="方正书宋_GBK" w:eastAsia="方正书宋_GBK" w:cs="方正仿宋_GBK" w:hint="eastAsia"/>
                <w:sz w:val="20"/>
                <w:szCs w:val="20"/>
              </w:rPr>
              <w:t>1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. &lt; 20 极重度；2. 20-34 重度；3. 35-49 中度；4. 50-69 轻度</w:t>
            </w:r>
          </w:p>
          <w:p w:rsidR="005E6235" w:rsidRPr="00A171D4" w:rsidRDefault="005E6235" w:rsidP="009B53D6">
            <w:pPr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适应性行为：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</w:rPr>
              <w:t xml:space="preserve">   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极重度缺陷；2. 重度缺陷；3. 中度缺陷4. 轻度缺陷</w:t>
            </w:r>
          </w:p>
        </w:tc>
      </w:tr>
      <w:tr w:rsidR="005E6235" w:rsidRPr="00A171D4" w:rsidTr="009B53D6">
        <w:trPr>
          <w:cantSplit/>
          <w:trHeight w:val="1440"/>
          <w:tblHeader/>
        </w:trPr>
        <w:tc>
          <w:tcPr>
            <w:tcW w:w="1024" w:type="dxa"/>
            <w:vMerge w:val="restart"/>
            <w:vAlign w:val="center"/>
          </w:tcPr>
          <w:p w:rsidR="005E6235" w:rsidRPr="00B36359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10"/>
                <w:sz w:val="20"/>
                <w:szCs w:val="20"/>
              </w:rPr>
            </w:pPr>
            <w:r w:rsidRPr="00B36359">
              <w:rPr>
                <w:rFonts w:ascii="方正书宋_GBK" w:eastAsia="方正书宋_GBK" w:cs="方正仿宋_GBK" w:hint="eastAsia"/>
                <w:spacing w:val="-10"/>
                <w:sz w:val="20"/>
                <w:szCs w:val="20"/>
              </w:rPr>
              <w:t>6. 精神残疾</w:t>
            </w:r>
          </w:p>
        </w:tc>
        <w:tc>
          <w:tcPr>
            <w:tcW w:w="1035" w:type="dxa"/>
            <w:gridSpan w:val="3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一级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2. 二级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3. 三级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4. 四级</w:t>
            </w:r>
          </w:p>
        </w:tc>
        <w:tc>
          <w:tcPr>
            <w:tcW w:w="3002" w:type="dxa"/>
            <w:gridSpan w:val="17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1. 痴呆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2. 其它器质性精神障碍</w:t>
            </w:r>
          </w:p>
          <w:p w:rsidR="005E6235" w:rsidRPr="00A171D4" w:rsidRDefault="005E6235" w:rsidP="00651408">
            <w:pPr>
              <w:spacing w:line="320" w:lineRule="exact"/>
              <w:ind w:left="400" w:hangingChars="200" w:hanging="4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3. 使用精神活性物质所致的障碍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4. 精神分裂症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5. 妄想性障碍</w:t>
            </w:r>
          </w:p>
        </w:tc>
        <w:tc>
          <w:tcPr>
            <w:tcW w:w="2464" w:type="dxa"/>
            <w:gridSpan w:val="16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6. 分裂情感性障碍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ab/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7. 其它精神病性障碍 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8. 心境障碍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9. 神经症性障碍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color w:val="000000"/>
                <w:kern w:val="0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10. 行为综合征</w:t>
            </w:r>
          </w:p>
        </w:tc>
        <w:tc>
          <w:tcPr>
            <w:tcW w:w="1369" w:type="dxa"/>
            <w:gridSpan w:val="7"/>
            <w:vAlign w:val="center"/>
          </w:tcPr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11. 人格障碍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12. 孤独症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13. 癫痫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14. 其他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15. 原因不明</w:t>
            </w:r>
          </w:p>
        </w:tc>
      </w:tr>
      <w:tr w:rsidR="005E6235" w:rsidRPr="00A171D4" w:rsidTr="009B53D6">
        <w:trPr>
          <w:cantSplit/>
          <w:trHeight w:val="922"/>
          <w:tblHeader/>
        </w:trPr>
        <w:tc>
          <w:tcPr>
            <w:tcW w:w="1024" w:type="dxa"/>
            <w:vMerge/>
            <w:vAlign w:val="center"/>
          </w:tcPr>
          <w:p w:rsidR="005E6235" w:rsidRPr="00A171D4" w:rsidRDefault="005E6235" w:rsidP="009B53D6">
            <w:pPr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7870" w:type="dxa"/>
            <w:gridSpan w:val="43"/>
            <w:vAlign w:val="center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rPr>
                <w:rFonts w:ascii="方正书宋_GBK" w:eastAsia="方正书宋_GBK" w:cs="方正仿宋_GBK"/>
                <w:sz w:val="20"/>
                <w:szCs w:val="20"/>
                <w:lang w:val="pt-BR" w:eastAsia="pt-BR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lang w:val="pt-BR" w:eastAsia="pt-BR"/>
              </w:rPr>
              <w:t>WHO-DAS II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分值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lang w:val="pt-BR" w:eastAsia="pt-BR"/>
              </w:rPr>
              <w:t>：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  <w:u w:val="single"/>
                <w:lang w:val="pt-BR" w:eastAsia="pt-BR"/>
              </w:rPr>
              <w:t xml:space="preserve">      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pacing w:val="-6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pacing w:val="-6"/>
                <w:sz w:val="20"/>
                <w:szCs w:val="20"/>
              </w:rPr>
              <w:t>级别：</w:t>
            </w:r>
            <w:r w:rsidRPr="00A171D4">
              <w:rPr>
                <w:rFonts w:ascii="方正书宋_GBK" w:eastAsia="方正书宋_GBK" w:cs="方正仿宋_GBK" w:hint="eastAsia"/>
                <w:spacing w:val="-6"/>
                <w:sz w:val="20"/>
                <w:szCs w:val="20"/>
                <w:u w:val="single"/>
              </w:rPr>
              <w:t xml:space="preserve">      </w:t>
            </w:r>
            <w:r w:rsidRPr="00A171D4">
              <w:rPr>
                <w:rFonts w:ascii="方正书宋_GBK" w:eastAsia="方正书宋_GBK" w:cs="方正仿宋_GBK" w:hint="eastAsia"/>
                <w:spacing w:val="-6"/>
                <w:sz w:val="20"/>
                <w:szCs w:val="20"/>
              </w:rPr>
              <w:t xml:space="preserve"> 1. 一级，≥ 116分；2. 二级，106-115分；3. 三级，96-105分；4. 四级，52-95分</w:t>
            </w:r>
          </w:p>
        </w:tc>
      </w:tr>
      <w:tr w:rsidR="005E6235" w:rsidRPr="00A171D4" w:rsidTr="009B53D6">
        <w:trPr>
          <w:cantSplit/>
          <w:trHeight w:val="90"/>
          <w:tblHeader/>
        </w:trPr>
        <w:tc>
          <w:tcPr>
            <w:tcW w:w="102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指定医院</w:t>
            </w: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评定结果</w:t>
            </w:r>
          </w:p>
        </w:tc>
        <w:tc>
          <w:tcPr>
            <w:tcW w:w="7870" w:type="dxa"/>
            <w:gridSpan w:val="43"/>
          </w:tcPr>
          <w:p w:rsidR="005E6235" w:rsidRPr="00A171D4" w:rsidRDefault="005E6235" w:rsidP="009B53D6">
            <w:pPr>
              <w:spacing w:line="500" w:lineRule="exact"/>
              <w:rPr>
                <w:rFonts w:ascii="方正书宋_GBK" w:eastAsia="方正书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评定意见：</w:t>
            </w:r>
          </w:p>
          <w:p w:rsidR="005E6235" w:rsidRPr="00A171D4" w:rsidRDefault="005E6235" w:rsidP="009B53D6">
            <w:pPr>
              <w:spacing w:line="50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50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50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50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残疾类别：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残疾等级：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评定医师：   </w:t>
            </w:r>
          </w:p>
          <w:p w:rsidR="005E6235" w:rsidRPr="00A171D4" w:rsidRDefault="005E6235" w:rsidP="009B53D6">
            <w:pPr>
              <w:wordWrap w:val="0"/>
              <w:spacing w:line="320" w:lineRule="exact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指定医院公章  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</w:p>
          <w:p w:rsidR="005E6235" w:rsidRPr="00A171D4" w:rsidRDefault="005E6235" w:rsidP="009B53D6">
            <w:pPr>
              <w:spacing w:line="320" w:lineRule="exact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               年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月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日 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</w:p>
          <w:p w:rsidR="005E6235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  <w:tr w:rsidR="005E6235" w:rsidRPr="00A171D4" w:rsidTr="009B53D6">
        <w:trPr>
          <w:cantSplit/>
          <w:trHeight w:val="6048"/>
          <w:tblHeader/>
        </w:trPr>
        <w:tc>
          <w:tcPr>
            <w:tcW w:w="102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lastRenderedPageBreak/>
              <w:t>单位审核</w:t>
            </w: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意见</w:t>
            </w:r>
          </w:p>
        </w:tc>
        <w:tc>
          <w:tcPr>
            <w:tcW w:w="7870" w:type="dxa"/>
            <w:gridSpan w:val="43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审核意见：</w:t>
            </w: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审核人签名：</w:t>
            </w: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           </w:t>
            </w: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 公  章   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年    月    日</w:t>
            </w: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</w:p>
        </w:tc>
      </w:tr>
      <w:tr w:rsidR="005E6235" w:rsidRPr="00A171D4" w:rsidTr="004D249A">
        <w:trPr>
          <w:cantSplit/>
          <w:trHeight w:val="4967"/>
          <w:tblHeader/>
        </w:trPr>
        <w:tc>
          <w:tcPr>
            <w:tcW w:w="1024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区县残联</w:t>
            </w: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审核意见</w:t>
            </w:r>
          </w:p>
        </w:tc>
        <w:tc>
          <w:tcPr>
            <w:tcW w:w="7870" w:type="dxa"/>
            <w:gridSpan w:val="43"/>
          </w:tcPr>
          <w:p w:rsidR="005E6235" w:rsidRPr="00A171D4" w:rsidRDefault="005E6235" w:rsidP="004D249A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审核意见：</w:t>
            </w: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/>
                <w:sz w:val="20"/>
                <w:szCs w:val="20"/>
              </w:rPr>
            </w:pPr>
          </w:p>
          <w:p w:rsidR="005E6235" w:rsidRDefault="005E6235" w:rsidP="009B53D6">
            <w:pPr>
              <w:spacing w:line="320" w:lineRule="exact"/>
              <w:rPr>
                <w:rFonts w:ascii="方正书宋_GBK" w:eastAsia="方正书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rPr>
                <w:rFonts w:ascii="方正书宋_GBK" w:eastAsia="方正书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4D249A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审核人签名：</w:t>
            </w: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     公  章 </w:t>
            </w:r>
          </w:p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</w:p>
          <w:p w:rsidR="005E6235" w:rsidRPr="00A171D4" w:rsidRDefault="005E6235" w:rsidP="004D249A">
            <w:pPr>
              <w:spacing w:line="320" w:lineRule="exact"/>
              <w:ind w:firstLineChars="50" w:firstLine="100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                                               年    月    日</w:t>
            </w:r>
          </w:p>
          <w:p w:rsidR="005E6235" w:rsidRPr="00A171D4" w:rsidRDefault="005E6235" w:rsidP="004D249A">
            <w:pPr>
              <w:spacing w:line="320" w:lineRule="exact"/>
              <w:ind w:firstLineChars="50" w:firstLine="100"/>
              <w:jc w:val="righ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</w:p>
        </w:tc>
      </w:tr>
      <w:tr w:rsidR="005E6235" w:rsidRPr="00A171D4" w:rsidTr="009B53D6">
        <w:trPr>
          <w:cantSplit/>
          <w:trHeight w:val="1358"/>
          <w:tblHeader/>
        </w:trPr>
        <w:tc>
          <w:tcPr>
            <w:tcW w:w="1027" w:type="dxa"/>
            <w:vAlign w:val="center"/>
          </w:tcPr>
          <w:p w:rsidR="005E6235" w:rsidRPr="00A171D4" w:rsidRDefault="005E6235" w:rsidP="009B53D6">
            <w:pPr>
              <w:spacing w:line="32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A171D4">
              <w:rPr>
                <w:rFonts w:ascii="方正书宋_GBK" w:eastAsia="方正书宋_GBK" w:cs="方正仿宋_GBK" w:hint="eastAsia"/>
                <w:sz w:val="20"/>
                <w:szCs w:val="20"/>
              </w:rPr>
              <w:t>备注</w:t>
            </w:r>
          </w:p>
        </w:tc>
        <w:tc>
          <w:tcPr>
            <w:tcW w:w="7867" w:type="dxa"/>
            <w:gridSpan w:val="43"/>
          </w:tcPr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651408">
            <w:pPr>
              <w:spacing w:line="320" w:lineRule="exact"/>
              <w:ind w:firstLineChars="50" w:firstLine="100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  <w:p w:rsidR="005E6235" w:rsidRPr="00A171D4" w:rsidRDefault="005E6235" w:rsidP="009B53D6">
            <w:pPr>
              <w:spacing w:line="320" w:lineRule="exact"/>
              <w:jc w:val="left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</w:tbl>
    <w:p w:rsidR="0080244D" w:rsidRPr="0080244D" w:rsidRDefault="0080244D" w:rsidP="004D249A">
      <w:pPr>
        <w:widowControl/>
        <w:spacing w:line="594" w:lineRule="exact"/>
        <w:rPr>
          <w:rFonts w:ascii="方正仿宋_GBK" w:eastAsia="方正仿宋_GBK" w:hAnsi="Times New Roman"/>
          <w:color w:val="000000"/>
          <w:sz w:val="32"/>
          <w:szCs w:val="32"/>
        </w:rPr>
      </w:pPr>
    </w:p>
    <w:sectPr w:rsidR="0080244D" w:rsidRPr="0080244D" w:rsidSect="0080244D">
      <w:footerReference w:type="even" r:id="rId9"/>
      <w:footerReference w:type="default" r:id="rId10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D" w:rsidRDefault="0080244D" w:rsidP="0080244D">
      <w:r>
        <w:separator/>
      </w:r>
    </w:p>
  </w:endnote>
  <w:endnote w:type="continuationSeparator" w:id="0">
    <w:p w:rsidR="0080244D" w:rsidRDefault="0080244D" w:rsidP="008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Default="005E6235" w:rsidP="009E2E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235" w:rsidRDefault="005E6235" w:rsidP="009E2EA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Pr="007B4D82" w:rsidRDefault="005E6235" w:rsidP="005E6235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7B4D82">
      <w:rPr>
        <w:rStyle w:val="a5"/>
        <w:sz w:val="28"/>
        <w:szCs w:val="28"/>
      </w:rPr>
      <w:fldChar w:fldCharType="begin"/>
    </w:r>
    <w:r w:rsidRPr="007B4D82">
      <w:rPr>
        <w:rStyle w:val="a5"/>
        <w:sz w:val="28"/>
        <w:szCs w:val="28"/>
      </w:rPr>
      <w:instrText xml:space="preserve">PAGE  </w:instrText>
    </w:r>
    <w:r w:rsidRPr="007B4D82">
      <w:rPr>
        <w:rStyle w:val="a5"/>
        <w:sz w:val="28"/>
        <w:szCs w:val="28"/>
      </w:rPr>
      <w:fldChar w:fldCharType="separate"/>
    </w:r>
    <w:r w:rsidR="00836F3A">
      <w:rPr>
        <w:rStyle w:val="a5"/>
        <w:noProof/>
        <w:sz w:val="28"/>
        <w:szCs w:val="28"/>
      </w:rPr>
      <w:t>1</w:t>
    </w:r>
    <w:r w:rsidRPr="007B4D82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5E6235" w:rsidRDefault="005E6235" w:rsidP="009E2EA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D" w:rsidRDefault="0080244D" w:rsidP="0080244D">
      <w:r>
        <w:separator/>
      </w:r>
    </w:p>
  </w:footnote>
  <w:footnote w:type="continuationSeparator" w:id="0">
    <w:p w:rsidR="0080244D" w:rsidRDefault="0080244D" w:rsidP="0080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B5E00"/>
    <w:multiLevelType w:val="singleLevel"/>
    <w:tmpl w:val="F65B5E00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99882471-60D4-4571-8F2B-D4996C1BBBA1}" w:val="DTW7EN9FlexByOi/=C60MbGsgZJ+tHKhVowq4SAURf8Ydm13zQakPrv2XIujcnpL5"/>
    <w:docVar w:name="{BB946E8C-223A-400B-88A6-CCA498C158DC}" w:val="DTW7EN9FlexByOi/=C60MbGsgZJ+tHKhVowq4SAURf8Ydm13zQakPrv2XIujcnpL5"/>
    <w:docVar w:name="DocumentID" w:val="{4091C3BB-A89D-46BE-8A66-ADEC44ED3FAC}"/>
  </w:docVars>
  <w:rsids>
    <w:rsidRoot w:val="00A42ACA"/>
    <w:rsid w:val="00017E25"/>
    <w:rsid w:val="001C2773"/>
    <w:rsid w:val="00256216"/>
    <w:rsid w:val="002B7243"/>
    <w:rsid w:val="002D2D02"/>
    <w:rsid w:val="00302E75"/>
    <w:rsid w:val="003A6E94"/>
    <w:rsid w:val="004D249A"/>
    <w:rsid w:val="00523CFC"/>
    <w:rsid w:val="005E6235"/>
    <w:rsid w:val="00651408"/>
    <w:rsid w:val="00681FB2"/>
    <w:rsid w:val="007171EF"/>
    <w:rsid w:val="00766CEE"/>
    <w:rsid w:val="00775FDD"/>
    <w:rsid w:val="007F2250"/>
    <w:rsid w:val="0080244D"/>
    <w:rsid w:val="00836F3A"/>
    <w:rsid w:val="0084130F"/>
    <w:rsid w:val="00956AB7"/>
    <w:rsid w:val="00A42ACA"/>
    <w:rsid w:val="00B0324B"/>
    <w:rsid w:val="00B10A5C"/>
    <w:rsid w:val="00B7384E"/>
    <w:rsid w:val="00BB0F30"/>
    <w:rsid w:val="00C3470A"/>
    <w:rsid w:val="00C47512"/>
    <w:rsid w:val="00C97FAD"/>
    <w:rsid w:val="00E4703D"/>
    <w:rsid w:val="00E60E43"/>
    <w:rsid w:val="00EA1E46"/>
    <w:rsid w:val="00ED32F7"/>
    <w:rsid w:val="00FF1F7D"/>
    <w:rsid w:val="16FA0F4D"/>
    <w:rsid w:val="20932B6C"/>
    <w:rsid w:val="26F41652"/>
    <w:rsid w:val="2BA0364D"/>
    <w:rsid w:val="2BF6037E"/>
    <w:rsid w:val="2CA13CB5"/>
    <w:rsid w:val="2E460707"/>
    <w:rsid w:val="33C56745"/>
    <w:rsid w:val="3D1876AA"/>
    <w:rsid w:val="405E4D16"/>
    <w:rsid w:val="4222397D"/>
    <w:rsid w:val="4777346F"/>
    <w:rsid w:val="4A3240E7"/>
    <w:rsid w:val="4C30187D"/>
    <w:rsid w:val="4E76327C"/>
    <w:rsid w:val="508F7FC2"/>
    <w:rsid w:val="51BB006D"/>
    <w:rsid w:val="55B2316A"/>
    <w:rsid w:val="7725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5E6235"/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5E6235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1705</Words>
  <Characters>1414</Characters>
  <Application>Microsoft Office Word</Application>
  <DocSecurity>0</DocSecurity>
  <Lines>11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杨小容</cp:lastModifiedBy>
  <cp:revision>34</cp:revision>
  <cp:lastPrinted>2021-06-17T01:05:00Z</cp:lastPrinted>
  <dcterms:created xsi:type="dcterms:W3CDTF">2014-10-29T12:08:00Z</dcterms:created>
  <dcterms:modified xsi:type="dcterms:W3CDTF">2021-07-07T03:57:00Z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339396361_btnclosed</vt:lpwstr>
  </property>
  <property fmtid="{D5CDD505-2E9C-101B-9397-08002B2CF9AE}" pid="4" name="ICV">
    <vt:lpwstr>F06E818CAE0546849179E1C0F3D2D19E</vt:lpwstr>
  </property>
</Properties>
</file>